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7544" w14:textId="2D57D27A" w:rsidR="002E325A" w:rsidRDefault="00D46A7B" w:rsidP="005E3FA9">
      <w:pPr>
        <w:widowControl w:val="0"/>
        <w:autoSpaceDE w:val="0"/>
        <w:autoSpaceDN w:val="0"/>
        <w:adjustRightInd w:val="0"/>
        <w:spacing w:before="1" w:after="0" w:line="240" w:lineRule="auto"/>
        <w:rPr>
          <w:rFonts w:ascii="Times New Roman" w:hAnsi="Times New Roman"/>
          <w:sz w:val="15"/>
          <w:szCs w:val="15"/>
        </w:rPr>
      </w:pPr>
      <w:r>
        <w:rPr>
          <w:noProof/>
        </w:rPr>
        <mc:AlternateContent>
          <mc:Choice Requires="wps">
            <w:drawing>
              <wp:anchor distT="0" distB="0" distL="114300" distR="114300" simplePos="0" relativeHeight="251657728" behindDoc="1" locked="0" layoutInCell="0" allowOverlap="1" wp14:anchorId="171057D6" wp14:editId="66964166">
                <wp:simplePos x="0" y="0"/>
                <wp:positionH relativeFrom="page">
                  <wp:posOffset>908685</wp:posOffset>
                </wp:positionH>
                <wp:positionV relativeFrom="page">
                  <wp:posOffset>-1092835</wp:posOffset>
                </wp:positionV>
                <wp:extent cx="295910" cy="11205845"/>
                <wp:effectExtent l="0" t="0" r="0" b="0"/>
                <wp:wrapNone/>
                <wp:docPr id="17104364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120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9B0E0" w14:textId="482B6232" w:rsidR="002E325A" w:rsidRDefault="00D46A7B">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8A36CB9" wp14:editId="3444A2EE">
                                  <wp:extent cx="295275" cy="11201400"/>
                                  <wp:effectExtent l="0" t="0" r="0" b="0"/>
                                  <wp:docPr id="149278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r="1895" b="13455"/>
                                          <a:stretch>
                                            <a:fillRect/>
                                          </a:stretch>
                                        </pic:blipFill>
                                        <pic:spPr bwMode="auto">
                                          <a:xfrm>
                                            <a:off x="0" y="0"/>
                                            <a:ext cx="295275" cy="112014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71057D6" id="Rectangle 2" o:spid="_x0000_s1026" style="position:absolute;margin-left:71.55pt;margin-top:-86.05pt;width:23.3pt;height:882.3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" o:allowincell="f" filled="f" stroked="f">
                <v:textbox style="mso-fit-shape-to-text:t" inset="0,0,0,0">
                  <w:txbxContent>
                    <w:p w14:paraId="28A9B0E0" w14:textId="482B6232" w:rsidR="002E325A" w:rsidRDefault="00D46A7B">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8A36CB9" wp14:editId="3444A2EE">
                            <wp:extent cx="295275" cy="11201400"/>
                            <wp:effectExtent l="0" t="0" r="0" b="0"/>
                            <wp:docPr id="149278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r="1895" b="13455"/>
                                    <a:stretch>
                                      <a:fillRect/>
                                    </a:stretch>
                                  </pic:blipFill>
                                  <pic:spPr bwMode="auto">
                                    <a:xfrm>
                                      <a:off x="0" y="0"/>
                                      <a:ext cx="295275" cy="11201400"/>
                                    </a:xfrm>
                                    <a:prstGeom prst="rect">
                                      <a:avLst/>
                                    </a:prstGeom>
                                    <a:noFill/>
                                    <a:ln>
                                      <a:noFill/>
                                    </a:ln>
                                  </pic:spPr>
                                </pic:pic>
                              </a:graphicData>
                            </a:graphic>
                          </wp:inline>
                        </w:drawing>
                      </w:r>
                    </w:p>
                  </w:txbxContent>
                </v:textbox>
                <w10:wrap anchorx="page" anchory="page"/>
              </v:rect>
            </w:pict>
          </mc:Fallback>
        </mc:AlternateContent>
      </w:r>
    </w:p>
    <w:p w14:paraId="07D591D7" w14:textId="77777777" w:rsidR="009A61C8" w:rsidRDefault="009A61C8" w:rsidP="005E3FA9">
      <w:pPr>
        <w:pStyle w:val="Header"/>
        <w:jc w:val="center"/>
        <w:rPr>
          <w:rFonts w:ascii="Cambria" w:hAnsi="Cambria" w:cs="Arial"/>
          <w:i/>
          <w:noProof/>
          <w:szCs w:val="28"/>
        </w:rPr>
      </w:pPr>
    </w:p>
    <w:p w14:paraId="55902CE7" w14:textId="77777777" w:rsidR="002E325A" w:rsidRPr="0092708F" w:rsidRDefault="002E325A" w:rsidP="005E3FA9">
      <w:pPr>
        <w:widowControl w:val="0"/>
        <w:autoSpaceDE w:val="0"/>
        <w:autoSpaceDN w:val="0"/>
        <w:adjustRightInd w:val="0"/>
        <w:spacing w:after="0" w:line="240" w:lineRule="auto"/>
        <w:ind w:left="4129" w:right="-20"/>
        <w:rPr>
          <w:rFonts w:ascii="Times New Roman" w:hAnsi="Times New Roman"/>
          <w:color w:val="000000"/>
          <w:lang w:val="en-US"/>
        </w:rPr>
      </w:pPr>
    </w:p>
    <w:p w14:paraId="171785AB" w14:textId="77777777" w:rsidR="002E325A" w:rsidRPr="0092708F" w:rsidRDefault="002E325A" w:rsidP="005E3FA9">
      <w:pPr>
        <w:widowControl w:val="0"/>
        <w:autoSpaceDE w:val="0"/>
        <w:autoSpaceDN w:val="0"/>
        <w:adjustRightInd w:val="0"/>
        <w:spacing w:after="0" w:line="240" w:lineRule="auto"/>
        <w:rPr>
          <w:rFonts w:ascii="Times New Roman" w:hAnsi="Times New Roman"/>
          <w:color w:val="000000"/>
          <w:sz w:val="20"/>
          <w:szCs w:val="20"/>
          <w:lang w:val="en-US"/>
        </w:rPr>
      </w:pPr>
    </w:p>
    <w:p w14:paraId="7C6FAC3C" w14:textId="77777777" w:rsidR="002E325A" w:rsidRPr="0092708F" w:rsidRDefault="002E325A" w:rsidP="005E3FA9">
      <w:pPr>
        <w:widowControl w:val="0"/>
        <w:autoSpaceDE w:val="0"/>
        <w:autoSpaceDN w:val="0"/>
        <w:adjustRightInd w:val="0"/>
        <w:spacing w:after="0" w:line="240" w:lineRule="auto"/>
        <w:rPr>
          <w:rFonts w:ascii="Times New Roman" w:hAnsi="Times New Roman"/>
          <w:color w:val="000000"/>
          <w:sz w:val="20"/>
          <w:szCs w:val="20"/>
          <w:lang w:val="en-US"/>
        </w:rPr>
      </w:pPr>
    </w:p>
    <w:p w14:paraId="632F8610" w14:textId="77777777" w:rsidR="002E325A" w:rsidRPr="0092708F" w:rsidRDefault="002E325A" w:rsidP="005E3FA9">
      <w:pPr>
        <w:widowControl w:val="0"/>
        <w:autoSpaceDE w:val="0"/>
        <w:autoSpaceDN w:val="0"/>
        <w:adjustRightInd w:val="0"/>
        <w:spacing w:after="0" w:line="240" w:lineRule="auto"/>
        <w:rPr>
          <w:rFonts w:ascii="Times New Roman" w:hAnsi="Times New Roman"/>
          <w:color w:val="000000"/>
          <w:sz w:val="20"/>
          <w:szCs w:val="20"/>
          <w:lang w:val="en-US"/>
        </w:rPr>
      </w:pPr>
    </w:p>
    <w:p w14:paraId="3136EEDA" w14:textId="77777777" w:rsidR="002E325A" w:rsidRPr="0092708F" w:rsidRDefault="002E325A" w:rsidP="005E3FA9">
      <w:pPr>
        <w:widowControl w:val="0"/>
        <w:autoSpaceDE w:val="0"/>
        <w:autoSpaceDN w:val="0"/>
        <w:adjustRightInd w:val="0"/>
        <w:spacing w:after="0" w:line="240" w:lineRule="auto"/>
        <w:rPr>
          <w:rFonts w:ascii="Times New Roman" w:hAnsi="Times New Roman"/>
          <w:color w:val="000000"/>
          <w:sz w:val="20"/>
          <w:szCs w:val="20"/>
          <w:lang w:val="en-US"/>
        </w:rPr>
      </w:pPr>
    </w:p>
    <w:p w14:paraId="2375EF46" w14:textId="77777777" w:rsidR="002E325A" w:rsidRPr="0092708F" w:rsidRDefault="002E325A" w:rsidP="005E3FA9">
      <w:pPr>
        <w:widowControl w:val="0"/>
        <w:autoSpaceDE w:val="0"/>
        <w:autoSpaceDN w:val="0"/>
        <w:adjustRightInd w:val="0"/>
        <w:spacing w:after="0" w:line="240" w:lineRule="auto"/>
        <w:rPr>
          <w:rFonts w:ascii="Times New Roman" w:hAnsi="Times New Roman"/>
          <w:color w:val="000000"/>
          <w:sz w:val="20"/>
          <w:szCs w:val="20"/>
          <w:lang w:val="en-US"/>
        </w:rPr>
      </w:pPr>
    </w:p>
    <w:p w14:paraId="7E690E3E" w14:textId="77777777" w:rsidR="002E325A" w:rsidRPr="0092708F" w:rsidRDefault="002E325A" w:rsidP="005E3FA9">
      <w:pPr>
        <w:widowControl w:val="0"/>
        <w:autoSpaceDE w:val="0"/>
        <w:autoSpaceDN w:val="0"/>
        <w:adjustRightInd w:val="0"/>
        <w:spacing w:after="0" w:line="240" w:lineRule="auto"/>
        <w:rPr>
          <w:rFonts w:ascii="Times New Roman" w:hAnsi="Times New Roman"/>
          <w:color w:val="000000"/>
          <w:sz w:val="20"/>
          <w:szCs w:val="20"/>
          <w:lang w:val="en-US"/>
        </w:rPr>
      </w:pPr>
    </w:p>
    <w:p w14:paraId="1F545B1C" w14:textId="77777777" w:rsidR="00923B97" w:rsidRPr="0092708F" w:rsidRDefault="00923B97" w:rsidP="005E3FA9">
      <w:pPr>
        <w:autoSpaceDE w:val="0"/>
        <w:autoSpaceDN w:val="0"/>
        <w:adjustRightInd w:val="0"/>
        <w:spacing w:after="0" w:line="240" w:lineRule="auto"/>
        <w:jc w:val="center"/>
        <w:rPr>
          <w:rFonts w:ascii="TimesNewRomanPS-BoldMT" w:hAnsi="TimesNewRomanPS-BoldMT" w:cs="TimesNewRomanPS-BoldMT"/>
          <w:b/>
          <w:bCs/>
          <w:sz w:val="24"/>
          <w:szCs w:val="24"/>
          <w:lang w:val="en-US"/>
        </w:rPr>
      </w:pPr>
    </w:p>
    <w:p w14:paraId="0237FAF2" w14:textId="77777777" w:rsidR="00923B97" w:rsidRPr="0092708F" w:rsidRDefault="00923B97" w:rsidP="005E3FA9">
      <w:pPr>
        <w:autoSpaceDE w:val="0"/>
        <w:autoSpaceDN w:val="0"/>
        <w:adjustRightInd w:val="0"/>
        <w:spacing w:after="0" w:line="240" w:lineRule="auto"/>
        <w:jc w:val="center"/>
        <w:rPr>
          <w:rFonts w:ascii="TimesNewRomanPS-BoldMT" w:hAnsi="TimesNewRomanPS-BoldMT" w:cs="TimesNewRomanPS-BoldMT"/>
          <w:b/>
          <w:bCs/>
          <w:sz w:val="24"/>
          <w:szCs w:val="24"/>
          <w:lang w:val="en-US"/>
        </w:rPr>
      </w:pPr>
    </w:p>
    <w:p w14:paraId="5856F007" w14:textId="77777777" w:rsidR="00361F6C" w:rsidRPr="00D2712B" w:rsidRDefault="00361F6C" w:rsidP="005E3FA9">
      <w:pPr>
        <w:widowControl w:val="0"/>
        <w:autoSpaceDE w:val="0"/>
        <w:autoSpaceDN w:val="0"/>
        <w:spacing w:after="0" w:line="240" w:lineRule="auto"/>
        <w:jc w:val="center"/>
        <w:rPr>
          <w:rFonts w:ascii="Times New Roman" w:hAnsi="Times New Roman"/>
          <w:b/>
          <w:sz w:val="36"/>
          <w:szCs w:val="32"/>
          <w:lang w:val="en-US" w:eastAsia="en-US"/>
        </w:rPr>
      </w:pPr>
      <w:r w:rsidRPr="00D2712B">
        <w:rPr>
          <w:rFonts w:ascii="Times New Roman" w:hAnsi="Times New Roman"/>
          <w:b/>
          <w:sz w:val="36"/>
          <w:szCs w:val="32"/>
          <w:lang w:val="en-US" w:eastAsia="en-US"/>
        </w:rPr>
        <w:t xml:space="preserve">   </w:t>
      </w:r>
    </w:p>
    <w:p w14:paraId="1E812380" w14:textId="048A811B" w:rsidR="009F1D87" w:rsidRPr="00D2712B" w:rsidRDefault="009F1D87"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erriweather" w:hAnsi="Merriweather" w:cs="Arial"/>
          <w:b/>
          <w:bCs/>
          <w:color w:val="000000"/>
          <w:sz w:val="32"/>
          <w:szCs w:val="32"/>
          <w:lang w:val="en-US" w:eastAsia="en-US"/>
        </w:rPr>
      </w:pPr>
      <w:r w:rsidRPr="00D2712B">
        <w:rPr>
          <w:rFonts w:ascii="Georgia" w:hAnsi="Georgia" w:cs="Arial"/>
          <w:b/>
          <w:bCs/>
          <w:color w:val="000000"/>
          <w:sz w:val="32"/>
          <w:szCs w:val="32"/>
          <w:lang w:val="en-US" w:eastAsia="en-US"/>
        </w:rPr>
        <w:t xml:space="preserve">         </w:t>
      </w:r>
      <w:r w:rsidRPr="00D2712B">
        <w:rPr>
          <w:rFonts w:ascii="Merriweather" w:hAnsi="Merriweather" w:cs="Arial"/>
          <w:b/>
          <w:bCs/>
          <w:color w:val="000000"/>
          <w:sz w:val="32"/>
          <w:szCs w:val="32"/>
          <w:lang w:val="en-US" w:eastAsia="en-US"/>
        </w:rPr>
        <w:t xml:space="preserve">STATEMENT BY </w:t>
      </w:r>
    </w:p>
    <w:p w14:paraId="5B3BA33D" w14:textId="77777777" w:rsidR="009F1D87" w:rsidRPr="00D2712B" w:rsidRDefault="009F1D87"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32"/>
          <w:szCs w:val="32"/>
          <w:lang w:val="en-US" w:eastAsia="en-US"/>
        </w:rPr>
      </w:pPr>
    </w:p>
    <w:p w14:paraId="1904C982" w14:textId="77777777" w:rsidR="00E11922" w:rsidRDefault="009F1D87"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28"/>
          <w:szCs w:val="28"/>
          <w:lang w:val="en-US" w:eastAsia="en-US"/>
        </w:rPr>
      </w:pPr>
      <w:r w:rsidRPr="00D2712B">
        <w:rPr>
          <w:rFonts w:ascii="Merriweather" w:hAnsi="Merriweather" w:cs="Arial"/>
          <w:b/>
          <w:bCs/>
          <w:color w:val="000000"/>
          <w:sz w:val="32"/>
          <w:szCs w:val="32"/>
          <w:lang w:val="en-US" w:eastAsia="en-US"/>
        </w:rPr>
        <w:t xml:space="preserve">    </w:t>
      </w:r>
      <w:r w:rsidR="007D50A9" w:rsidRPr="00D109C1">
        <w:rPr>
          <w:rFonts w:ascii="Merriweather" w:hAnsi="Merriweather" w:cs="Arial"/>
          <w:b/>
          <w:bCs/>
          <w:color w:val="000000"/>
          <w:sz w:val="28"/>
          <w:szCs w:val="28"/>
          <w:lang w:val="en-US" w:eastAsia="en-US"/>
        </w:rPr>
        <w:t xml:space="preserve">HIS EXCELLENCY </w:t>
      </w:r>
    </w:p>
    <w:p w14:paraId="655404A2" w14:textId="1FD0B797" w:rsidR="007D50A9" w:rsidRPr="00657E34" w:rsidRDefault="0077371D"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28"/>
          <w:szCs w:val="28"/>
          <w:lang w:val="en-US" w:eastAsia="en-US"/>
        </w:rPr>
      </w:pPr>
      <w:r w:rsidRPr="00657E34">
        <w:rPr>
          <w:rFonts w:ascii="Merriweather" w:hAnsi="Merriweather" w:cs="Arial"/>
          <w:b/>
          <w:bCs/>
          <w:color w:val="000000"/>
          <w:sz w:val="28"/>
          <w:szCs w:val="28"/>
          <w:lang w:val="en-US" w:eastAsia="en-US"/>
        </w:rPr>
        <w:t xml:space="preserve">AMBASSADOR </w:t>
      </w:r>
      <w:r w:rsidR="00E11922" w:rsidRPr="00657E34">
        <w:rPr>
          <w:rFonts w:ascii="Merriweather" w:hAnsi="Merriweather" w:cs="Arial"/>
          <w:b/>
          <w:bCs/>
          <w:color w:val="000000"/>
          <w:sz w:val="28"/>
          <w:szCs w:val="28"/>
          <w:lang w:val="en-US" w:eastAsia="en-US"/>
        </w:rPr>
        <w:t>FRANCISCO JOSÉ DA CRUZ</w:t>
      </w:r>
    </w:p>
    <w:p w14:paraId="61766DD8" w14:textId="415F42AD" w:rsidR="007D50A9" w:rsidRPr="00E11922" w:rsidRDefault="00E11922"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28"/>
          <w:szCs w:val="28"/>
          <w:lang w:val="en-US" w:eastAsia="en-US"/>
        </w:rPr>
      </w:pPr>
      <w:r w:rsidRPr="00E11922">
        <w:rPr>
          <w:rFonts w:ascii="Merriweather" w:hAnsi="Merriweather" w:cs="Arial"/>
          <w:b/>
          <w:bCs/>
          <w:color w:val="000000"/>
          <w:sz w:val="28"/>
          <w:szCs w:val="28"/>
          <w:lang w:val="en-US" w:eastAsia="en-US"/>
        </w:rPr>
        <w:t>PERMANENT REPRESENTATIVE OF THE</w:t>
      </w:r>
    </w:p>
    <w:p w14:paraId="2415F1C7" w14:textId="66EA4578" w:rsidR="007D50A9" w:rsidRDefault="007D50A9"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32"/>
          <w:szCs w:val="32"/>
          <w:lang w:val="en-US" w:eastAsia="en-US"/>
        </w:rPr>
      </w:pPr>
      <w:r w:rsidRPr="00D109C1">
        <w:rPr>
          <w:rFonts w:ascii="Merriweather" w:hAnsi="Merriweather" w:cs="Arial"/>
          <w:b/>
          <w:bCs/>
          <w:color w:val="000000"/>
          <w:sz w:val="28"/>
          <w:szCs w:val="28"/>
          <w:lang w:val="en-US" w:eastAsia="en-US"/>
        </w:rPr>
        <w:t>OF THE REPUBLIC OF ANGOLA</w:t>
      </w:r>
      <w:r>
        <w:rPr>
          <w:rFonts w:ascii="Merriweather" w:hAnsi="Merriweather" w:cs="Arial"/>
          <w:b/>
          <w:bCs/>
          <w:color w:val="000000"/>
          <w:sz w:val="32"/>
          <w:szCs w:val="32"/>
          <w:lang w:val="en-US" w:eastAsia="en-US"/>
        </w:rPr>
        <w:t xml:space="preserve"> </w:t>
      </w:r>
      <w:r w:rsidR="00E11922" w:rsidRPr="00D8163E">
        <w:rPr>
          <w:rFonts w:ascii="Merriweather" w:hAnsi="Merriweather" w:cs="Arial"/>
          <w:b/>
          <w:bCs/>
          <w:color w:val="000000"/>
          <w:sz w:val="28"/>
          <w:szCs w:val="28"/>
          <w:lang w:val="en-US" w:eastAsia="en-US"/>
        </w:rPr>
        <w:t>TO THE UNITED NATIONS</w:t>
      </w:r>
    </w:p>
    <w:p w14:paraId="670D091C" w14:textId="77777777" w:rsidR="007D50A9" w:rsidRDefault="007D50A9"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32"/>
          <w:szCs w:val="32"/>
          <w:lang w:val="en-US" w:eastAsia="en-US"/>
        </w:rPr>
      </w:pPr>
    </w:p>
    <w:p w14:paraId="4F7625F6" w14:textId="6B7BC247" w:rsidR="00EF0AC8" w:rsidRPr="00826243" w:rsidRDefault="0077371D"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28"/>
          <w:szCs w:val="28"/>
          <w:lang w:val="en-US" w:eastAsia="en-US"/>
        </w:rPr>
      </w:pPr>
      <w:r>
        <w:rPr>
          <w:rFonts w:ascii="Merriweather" w:hAnsi="Merriweather" w:cs="Arial"/>
          <w:b/>
          <w:bCs/>
          <w:color w:val="000000"/>
          <w:sz w:val="28"/>
          <w:szCs w:val="28"/>
          <w:lang w:val="en-US" w:eastAsia="en-US"/>
        </w:rPr>
        <w:t>DURING</w:t>
      </w:r>
      <w:r w:rsidR="00826243">
        <w:rPr>
          <w:rFonts w:ascii="Merriweather" w:hAnsi="Merriweather" w:cs="Arial"/>
          <w:b/>
          <w:bCs/>
          <w:color w:val="000000"/>
          <w:sz w:val="28"/>
          <w:szCs w:val="28"/>
          <w:lang w:val="en-US" w:eastAsia="en-US"/>
        </w:rPr>
        <w:t xml:space="preserve"> </w:t>
      </w:r>
    </w:p>
    <w:p w14:paraId="6593654C" w14:textId="440C1A41" w:rsidR="00917971" w:rsidRPr="007D50A9" w:rsidRDefault="00E11922"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24"/>
          <w:szCs w:val="24"/>
          <w:lang w:val="en-US" w:eastAsia="en-US"/>
        </w:rPr>
      </w:pPr>
      <w:bookmarkStart w:id="0" w:name="_Hlk188344145"/>
      <w:r w:rsidRPr="007D50A9">
        <w:rPr>
          <w:rFonts w:ascii="Merriweather" w:hAnsi="Merriweather" w:cs="Arial"/>
          <w:b/>
          <w:bCs/>
          <w:color w:val="000000"/>
          <w:sz w:val="24"/>
          <w:szCs w:val="24"/>
          <w:lang w:val="en-US" w:eastAsia="en-US"/>
        </w:rPr>
        <w:t xml:space="preserve">THE </w:t>
      </w:r>
      <w:bookmarkStart w:id="1" w:name="_Hlk188344270"/>
      <w:r w:rsidRPr="007D50A9">
        <w:rPr>
          <w:rFonts w:ascii="Merriweather" w:hAnsi="Merriweather" w:cs="Arial"/>
          <w:b/>
          <w:bCs/>
          <w:color w:val="000000"/>
          <w:sz w:val="24"/>
          <w:szCs w:val="24"/>
          <w:lang w:val="en-US" w:eastAsia="en-US"/>
        </w:rPr>
        <w:t xml:space="preserve">SECURITY COUNCIL </w:t>
      </w:r>
      <w:bookmarkEnd w:id="0"/>
      <w:r>
        <w:rPr>
          <w:rFonts w:ascii="Merriweather" w:hAnsi="Merriweather" w:cs="Arial"/>
          <w:b/>
          <w:bCs/>
          <w:color w:val="000000"/>
          <w:sz w:val="24"/>
          <w:szCs w:val="24"/>
          <w:lang w:val="en-US" w:eastAsia="en-US"/>
        </w:rPr>
        <w:t>BRIEFING</w:t>
      </w:r>
    </w:p>
    <w:bookmarkEnd w:id="1"/>
    <w:p w14:paraId="4EA99F6E" w14:textId="1B626CD1" w:rsidR="00917971" w:rsidRDefault="00E11922"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32"/>
          <w:szCs w:val="32"/>
          <w:lang w:val="en-US" w:eastAsia="en-US"/>
        </w:rPr>
      </w:pPr>
      <w:r>
        <w:rPr>
          <w:rFonts w:ascii="Merriweather" w:hAnsi="Merriweather" w:cs="Arial"/>
          <w:b/>
          <w:bCs/>
          <w:color w:val="000000"/>
          <w:sz w:val="24"/>
          <w:szCs w:val="24"/>
          <w:lang w:val="en-US" w:eastAsia="en-US"/>
        </w:rPr>
        <w:t xml:space="preserve">ON THE SITUATION IN THE DEMOCRATIC REPUBLIC OF CONGO </w:t>
      </w:r>
      <w:r w:rsidR="00917971" w:rsidRPr="00917971">
        <w:rPr>
          <w:rFonts w:ascii="Merriweather" w:hAnsi="Merriweather" w:cs="Arial"/>
          <w:b/>
          <w:bCs/>
          <w:color w:val="000000"/>
          <w:sz w:val="32"/>
          <w:szCs w:val="32"/>
          <w:lang w:val="en-US" w:eastAsia="en-US"/>
        </w:rPr>
        <w:t xml:space="preserve"> </w:t>
      </w:r>
    </w:p>
    <w:p w14:paraId="6FA02F85" w14:textId="77777777" w:rsidR="00917971" w:rsidRDefault="00917971"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32"/>
          <w:szCs w:val="32"/>
          <w:lang w:val="en-US" w:eastAsia="en-US"/>
        </w:rPr>
      </w:pPr>
    </w:p>
    <w:p w14:paraId="7290EBDB" w14:textId="648D86FE" w:rsidR="00EF0AC8" w:rsidRPr="00EF0AC8" w:rsidRDefault="007D50A9"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32"/>
          <w:szCs w:val="32"/>
          <w:lang w:val="en-US" w:eastAsia="en-US"/>
        </w:rPr>
      </w:pPr>
      <w:r>
        <w:rPr>
          <w:rFonts w:ascii="Merriweather" w:hAnsi="Merriweather" w:cs="Arial"/>
          <w:b/>
          <w:bCs/>
          <w:color w:val="000000"/>
          <w:sz w:val="32"/>
          <w:szCs w:val="32"/>
          <w:lang w:val="en-US" w:eastAsia="en-US"/>
        </w:rPr>
        <w:t>January</w:t>
      </w:r>
      <w:r w:rsidR="00EF0AC8" w:rsidRPr="00EF0AC8">
        <w:rPr>
          <w:rFonts w:ascii="Merriweather" w:hAnsi="Merriweather" w:cs="Arial"/>
          <w:b/>
          <w:bCs/>
          <w:color w:val="000000"/>
          <w:sz w:val="32"/>
          <w:szCs w:val="32"/>
          <w:lang w:val="en-US" w:eastAsia="en-US"/>
        </w:rPr>
        <w:t xml:space="preserve"> </w:t>
      </w:r>
      <w:r>
        <w:rPr>
          <w:rFonts w:ascii="Merriweather" w:hAnsi="Merriweather" w:cs="Arial"/>
          <w:b/>
          <w:bCs/>
          <w:color w:val="000000"/>
          <w:sz w:val="32"/>
          <w:szCs w:val="32"/>
          <w:lang w:val="en-US" w:eastAsia="en-US"/>
        </w:rPr>
        <w:t>2</w:t>
      </w:r>
      <w:r w:rsidR="008F7226">
        <w:rPr>
          <w:rFonts w:ascii="Merriweather" w:hAnsi="Merriweather" w:cs="Arial"/>
          <w:b/>
          <w:bCs/>
          <w:color w:val="000000"/>
          <w:sz w:val="32"/>
          <w:szCs w:val="32"/>
          <w:lang w:val="en-US" w:eastAsia="en-US"/>
        </w:rPr>
        <w:t>8</w:t>
      </w:r>
      <w:r w:rsidR="00EF0AC8" w:rsidRPr="00EF0AC8">
        <w:rPr>
          <w:rFonts w:ascii="Merriweather" w:hAnsi="Merriweather" w:cs="Arial"/>
          <w:b/>
          <w:bCs/>
          <w:color w:val="000000"/>
          <w:sz w:val="32"/>
          <w:szCs w:val="32"/>
          <w:lang w:val="en-US" w:eastAsia="en-US"/>
        </w:rPr>
        <w:t>, 202</w:t>
      </w:r>
      <w:r>
        <w:rPr>
          <w:rFonts w:ascii="Merriweather" w:hAnsi="Merriweather" w:cs="Arial"/>
          <w:b/>
          <w:bCs/>
          <w:color w:val="000000"/>
          <w:sz w:val="32"/>
          <w:szCs w:val="32"/>
          <w:lang w:val="en-US" w:eastAsia="en-US"/>
        </w:rPr>
        <w:t>5</w:t>
      </w:r>
    </w:p>
    <w:p w14:paraId="716353F4" w14:textId="77777777" w:rsidR="00D2712B" w:rsidRPr="00D2712B" w:rsidRDefault="00D2712B" w:rsidP="005E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Merriweather" w:hAnsi="Merriweather" w:cs="Arial"/>
          <w:b/>
          <w:bCs/>
          <w:color w:val="000000"/>
          <w:sz w:val="32"/>
          <w:szCs w:val="32"/>
          <w:lang w:val="en-US" w:eastAsia="en-US"/>
        </w:rPr>
      </w:pPr>
    </w:p>
    <w:p w14:paraId="45A6C2AF" w14:textId="01EECC84" w:rsidR="009F1D87" w:rsidRDefault="009F1D87" w:rsidP="005E3FA9">
      <w:pPr>
        <w:spacing w:after="0" w:line="240" w:lineRule="auto"/>
        <w:jc w:val="center"/>
        <w:rPr>
          <w:rFonts w:ascii="Merriweather" w:hAnsi="Merriweather"/>
          <w:b/>
          <w:bCs/>
          <w:sz w:val="40"/>
          <w:szCs w:val="40"/>
          <w:lang w:val="en-US"/>
        </w:rPr>
      </w:pPr>
      <w:r>
        <w:rPr>
          <w:rFonts w:ascii="Merriweather" w:hAnsi="Merriweather"/>
          <w:b/>
          <w:bCs/>
          <w:sz w:val="32"/>
          <w:szCs w:val="32"/>
          <w:lang w:val="en-US"/>
        </w:rPr>
        <w:t xml:space="preserve">          </w:t>
      </w:r>
      <w:r w:rsidRPr="009F1D87">
        <w:rPr>
          <w:rFonts w:ascii="Merriweather" w:hAnsi="Merriweather"/>
          <w:b/>
          <w:bCs/>
          <w:sz w:val="32"/>
          <w:szCs w:val="32"/>
          <w:lang w:val="en-US"/>
        </w:rPr>
        <w:t xml:space="preserve">      </w:t>
      </w:r>
    </w:p>
    <w:p w14:paraId="2CCC910A" w14:textId="77777777" w:rsidR="00BD194F" w:rsidRDefault="00BD194F" w:rsidP="005E3FA9">
      <w:pPr>
        <w:widowControl w:val="0"/>
        <w:autoSpaceDE w:val="0"/>
        <w:autoSpaceDN w:val="0"/>
        <w:spacing w:after="160" w:line="240" w:lineRule="auto"/>
        <w:ind w:firstLine="720"/>
        <w:jc w:val="center"/>
        <w:rPr>
          <w:rFonts w:ascii="Merriweather" w:hAnsi="Merriweather"/>
          <w:i/>
          <w:sz w:val="24"/>
          <w:szCs w:val="24"/>
          <w:u w:val="single"/>
          <w:lang w:val="en-GB" w:eastAsia="en-US"/>
        </w:rPr>
      </w:pPr>
    </w:p>
    <w:p w14:paraId="713678A5" w14:textId="77777777" w:rsidR="00BD194F" w:rsidRDefault="00BD194F" w:rsidP="005E3FA9">
      <w:pPr>
        <w:widowControl w:val="0"/>
        <w:autoSpaceDE w:val="0"/>
        <w:autoSpaceDN w:val="0"/>
        <w:spacing w:after="160" w:line="240" w:lineRule="auto"/>
        <w:ind w:firstLine="720"/>
        <w:jc w:val="center"/>
        <w:rPr>
          <w:rFonts w:ascii="Merriweather" w:hAnsi="Merriweather"/>
          <w:i/>
          <w:sz w:val="24"/>
          <w:szCs w:val="24"/>
          <w:u w:val="single"/>
          <w:lang w:val="en-GB" w:eastAsia="en-US"/>
        </w:rPr>
      </w:pPr>
    </w:p>
    <w:p w14:paraId="34601FF2" w14:textId="77777777" w:rsidR="00BD194F" w:rsidRDefault="00BD194F" w:rsidP="005E3FA9">
      <w:pPr>
        <w:widowControl w:val="0"/>
        <w:autoSpaceDE w:val="0"/>
        <w:autoSpaceDN w:val="0"/>
        <w:spacing w:after="160" w:line="240" w:lineRule="auto"/>
        <w:ind w:firstLine="720"/>
        <w:jc w:val="center"/>
        <w:rPr>
          <w:rFonts w:ascii="Merriweather" w:hAnsi="Merriweather"/>
          <w:i/>
          <w:sz w:val="24"/>
          <w:szCs w:val="24"/>
          <w:u w:val="single"/>
          <w:lang w:val="en-GB" w:eastAsia="en-US"/>
        </w:rPr>
      </w:pPr>
    </w:p>
    <w:p w14:paraId="7E8DB391" w14:textId="77777777" w:rsidR="00BD194F" w:rsidRDefault="00BD194F" w:rsidP="005E3FA9">
      <w:pPr>
        <w:widowControl w:val="0"/>
        <w:autoSpaceDE w:val="0"/>
        <w:autoSpaceDN w:val="0"/>
        <w:spacing w:after="160" w:line="240" w:lineRule="auto"/>
        <w:ind w:firstLine="720"/>
        <w:jc w:val="center"/>
        <w:rPr>
          <w:rFonts w:ascii="Merriweather" w:hAnsi="Merriweather"/>
          <w:i/>
          <w:sz w:val="24"/>
          <w:szCs w:val="24"/>
          <w:u w:val="single"/>
          <w:lang w:val="en-GB" w:eastAsia="en-US"/>
        </w:rPr>
      </w:pPr>
    </w:p>
    <w:p w14:paraId="22F3A764" w14:textId="77777777" w:rsidR="00BD194F" w:rsidRDefault="00BD194F" w:rsidP="005E3FA9">
      <w:pPr>
        <w:widowControl w:val="0"/>
        <w:autoSpaceDE w:val="0"/>
        <w:autoSpaceDN w:val="0"/>
        <w:spacing w:after="160" w:line="240" w:lineRule="auto"/>
        <w:ind w:firstLine="720"/>
        <w:jc w:val="center"/>
        <w:rPr>
          <w:rFonts w:ascii="Merriweather" w:hAnsi="Merriweather"/>
          <w:i/>
          <w:sz w:val="24"/>
          <w:szCs w:val="24"/>
          <w:u w:val="single"/>
          <w:lang w:val="en-GB" w:eastAsia="en-US"/>
        </w:rPr>
      </w:pPr>
    </w:p>
    <w:p w14:paraId="7EFDE949" w14:textId="77777777" w:rsidR="00BD194F" w:rsidRDefault="00BD194F" w:rsidP="005E3FA9">
      <w:pPr>
        <w:widowControl w:val="0"/>
        <w:autoSpaceDE w:val="0"/>
        <w:autoSpaceDN w:val="0"/>
        <w:spacing w:after="160" w:line="240" w:lineRule="auto"/>
        <w:ind w:firstLine="720"/>
        <w:jc w:val="center"/>
        <w:rPr>
          <w:rFonts w:ascii="Merriweather" w:hAnsi="Merriweather"/>
          <w:i/>
          <w:sz w:val="24"/>
          <w:szCs w:val="24"/>
          <w:u w:val="single"/>
          <w:lang w:val="en-GB" w:eastAsia="en-US"/>
        </w:rPr>
      </w:pPr>
    </w:p>
    <w:p w14:paraId="588B9041" w14:textId="78696969" w:rsidR="009F1D87" w:rsidRDefault="009F1D87" w:rsidP="005E3FA9">
      <w:pPr>
        <w:widowControl w:val="0"/>
        <w:autoSpaceDE w:val="0"/>
        <w:autoSpaceDN w:val="0"/>
        <w:spacing w:after="160" w:line="240" w:lineRule="auto"/>
        <w:ind w:firstLine="720"/>
        <w:jc w:val="center"/>
        <w:rPr>
          <w:rFonts w:ascii="Merriweather" w:hAnsi="Merriweather"/>
          <w:i/>
          <w:sz w:val="24"/>
          <w:szCs w:val="24"/>
          <w:u w:val="single"/>
          <w:lang w:val="en-GB" w:eastAsia="en-US"/>
        </w:rPr>
      </w:pPr>
      <w:r w:rsidRPr="009F1D87">
        <w:rPr>
          <w:rFonts w:ascii="Merriweather" w:hAnsi="Merriweather"/>
          <w:i/>
          <w:sz w:val="24"/>
          <w:szCs w:val="24"/>
          <w:u w:val="single"/>
          <w:lang w:val="en-GB" w:eastAsia="en-US"/>
        </w:rPr>
        <w:t>Please check against delivery</w:t>
      </w:r>
    </w:p>
    <w:p w14:paraId="537F30E7" w14:textId="77777777" w:rsidR="009F1D87" w:rsidRDefault="009F1D87" w:rsidP="005E3FA9">
      <w:pPr>
        <w:widowControl w:val="0"/>
        <w:autoSpaceDE w:val="0"/>
        <w:autoSpaceDN w:val="0"/>
        <w:spacing w:after="160" w:line="240" w:lineRule="auto"/>
        <w:rPr>
          <w:rFonts w:ascii="Merriweather" w:hAnsi="Merriweather"/>
          <w:iCs/>
          <w:sz w:val="24"/>
          <w:szCs w:val="24"/>
          <w:lang w:val="en-GB" w:eastAsia="en-US"/>
        </w:rPr>
      </w:pPr>
    </w:p>
    <w:p w14:paraId="227E2637" w14:textId="77777777" w:rsidR="00EF0AC8" w:rsidRDefault="00EF0AC8" w:rsidP="005E3FA9">
      <w:pPr>
        <w:spacing w:after="161" w:line="240" w:lineRule="auto"/>
        <w:jc w:val="center"/>
        <w:rPr>
          <w:rFonts w:ascii="Cambria Math" w:eastAsiaTheme="majorEastAsia" w:hAnsi="Cambria Math" w:cstheme="majorBidi"/>
          <w:b/>
          <w:bCs/>
          <w:sz w:val="28"/>
          <w:szCs w:val="28"/>
          <w:lang w:val="en-US"/>
        </w:rPr>
      </w:pPr>
    </w:p>
    <w:p w14:paraId="212BFF90" w14:textId="77777777" w:rsidR="00EF0AC8" w:rsidRDefault="00EF0AC8" w:rsidP="005E3FA9">
      <w:pPr>
        <w:spacing w:after="161" w:line="240" w:lineRule="auto"/>
        <w:jc w:val="center"/>
        <w:rPr>
          <w:rFonts w:ascii="Cambria Math" w:eastAsiaTheme="majorEastAsia" w:hAnsi="Cambria Math" w:cstheme="majorBidi"/>
          <w:b/>
          <w:bCs/>
          <w:sz w:val="28"/>
          <w:szCs w:val="28"/>
          <w:lang w:val="en-US"/>
        </w:rPr>
      </w:pPr>
    </w:p>
    <w:p w14:paraId="4DAAF44B" w14:textId="77777777" w:rsidR="00ED6472" w:rsidRDefault="00ED6472" w:rsidP="005E3FA9">
      <w:pPr>
        <w:spacing w:after="160" w:line="240" w:lineRule="auto"/>
        <w:jc w:val="center"/>
        <w:rPr>
          <w:rFonts w:ascii="Cambria" w:eastAsia="Aptos" w:hAnsi="Cambria"/>
          <w:b/>
          <w:bCs/>
          <w:kern w:val="2"/>
          <w:sz w:val="26"/>
          <w:szCs w:val="26"/>
          <w:lang w:val="en-US" w:eastAsia="en-US"/>
          <w14:ligatures w14:val="standardContextual"/>
        </w:rPr>
      </w:pPr>
    </w:p>
    <w:p w14:paraId="275F0601" w14:textId="77777777" w:rsidR="00E11922" w:rsidRDefault="00E11922" w:rsidP="00E11922">
      <w:pPr>
        <w:pStyle w:val="HTMLPreformatted"/>
        <w:spacing w:line="540" w:lineRule="atLeast"/>
        <w:jc w:val="center"/>
        <w:rPr>
          <w:rStyle w:val="y2iqfc"/>
          <w:rFonts w:ascii="Cambria" w:eastAsiaTheme="majorEastAsia" w:hAnsi="Cambria" w:cstheme="minorHAnsi"/>
          <w:b/>
          <w:bCs/>
          <w:sz w:val="32"/>
          <w:szCs w:val="32"/>
          <w:lang w:val="en-US"/>
        </w:rPr>
      </w:pPr>
    </w:p>
    <w:p w14:paraId="6262516A" w14:textId="77777777" w:rsidR="00E11922" w:rsidRDefault="00E11922" w:rsidP="00E11922">
      <w:pPr>
        <w:pStyle w:val="HTMLPreformatted"/>
        <w:spacing w:line="540" w:lineRule="atLeast"/>
        <w:jc w:val="center"/>
        <w:rPr>
          <w:rStyle w:val="y2iqfc"/>
          <w:rFonts w:ascii="Cambria" w:eastAsiaTheme="majorEastAsia" w:hAnsi="Cambria" w:cstheme="minorHAnsi"/>
          <w:b/>
          <w:bCs/>
          <w:sz w:val="32"/>
          <w:szCs w:val="32"/>
          <w:lang w:val="en-US"/>
        </w:rPr>
      </w:pPr>
    </w:p>
    <w:p w14:paraId="46AF2BF7" w14:textId="037609CB" w:rsidR="00E11922" w:rsidRPr="00CB2CF2" w:rsidRDefault="00E11922" w:rsidP="00E11922">
      <w:pPr>
        <w:pStyle w:val="HTMLPreformatted"/>
        <w:spacing w:line="540" w:lineRule="atLeast"/>
        <w:jc w:val="center"/>
        <w:rPr>
          <w:rStyle w:val="y2iqfc"/>
          <w:rFonts w:ascii="Cambria" w:eastAsiaTheme="majorEastAsia" w:hAnsi="Cambria" w:cstheme="minorHAnsi"/>
          <w:b/>
          <w:bCs/>
          <w:sz w:val="32"/>
          <w:szCs w:val="32"/>
          <w:lang w:val="en-US"/>
        </w:rPr>
      </w:pPr>
      <w:r w:rsidRPr="00CB2CF2">
        <w:rPr>
          <w:rStyle w:val="y2iqfc"/>
          <w:rFonts w:ascii="Cambria" w:eastAsiaTheme="majorEastAsia" w:hAnsi="Cambria" w:cstheme="minorHAnsi"/>
          <w:b/>
          <w:bCs/>
          <w:sz w:val="32"/>
          <w:szCs w:val="32"/>
          <w:lang w:val="en-US"/>
        </w:rPr>
        <w:t>STATEMENT FOR</w:t>
      </w:r>
      <w:r>
        <w:rPr>
          <w:rStyle w:val="y2iqfc"/>
          <w:rFonts w:ascii="Cambria" w:eastAsiaTheme="majorEastAsia" w:hAnsi="Cambria" w:cstheme="minorHAnsi"/>
          <w:b/>
          <w:bCs/>
          <w:sz w:val="32"/>
          <w:szCs w:val="32"/>
          <w:lang w:val="en-US"/>
        </w:rPr>
        <w:t xml:space="preserve"> THE SECURITY COUNCIL EMERGENCY MEETING ON THE SITUATION IN THE DRC</w:t>
      </w:r>
    </w:p>
    <w:p w14:paraId="4BBD0E8B" w14:textId="77777777" w:rsidR="00E11922" w:rsidRDefault="00E11922" w:rsidP="00E11922">
      <w:pPr>
        <w:pStyle w:val="HTMLPreformatted"/>
        <w:spacing w:line="540" w:lineRule="atLeast"/>
        <w:jc w:val="center"/>
        <w:rPr>
          <w:rStyle w:val="y2iqfc"/>
          <w:rFonts w:ascii="Cambria" w:eastAsiaTheme="majorEastAsia" w:hAnsi="Cambria" w:cstheme="minorHAnsi"/>
          <w:b/>
          <w:bCs/>
          <w:sz w:val="32"/>
          <w:szCs w:val="32"/>
          <w:lang w:val="en-US"/>
        </w:rPr>
      </w:pPr>
      <w:r>
        <w:rPr>
          <w:rStyle w:val="y2iqfc"/>
          <w:rFonts w:ascii="Cambria" w:eastAsiaTheme="majorEastAsia" w:hAnsi="Cambria" w:cstheme="minorHAnsi"/>
          <w:b/>
          <w:bCs/>
          <w:sz w:val="32"/>
          <w:szCs w:val="32"/>
          <w:lang w:val="en-US"/>
        </w:rPr>
        <w:t>VENUE: SECURITY COUNCIL CHAMBER</w:t>
      </w:r>
    </w:p>
    <w:p w14:paraId="2EE3D9D7" w14:textId="35362C1A" w:rsidR="00E11922" w:rsidRDefault="00E11922" w:rsidP="00E11922">
      <w:pPr>
        <w:pStyle w:val="HTMLPreformatted"/>
        <w:spacing w:line="540" w:lineRule="atLeast"/>
        <w:jc w:val="center"/>
        <w:rPr>
          <w:rStyle w:val="y2iqfc"/>
          <w:rFonts w:ascii="Cambria" w:eastAsiaTheme="majorEastAsia" w:hAnsi="Cambria" w:cstheme="minorHAnsi"/>
          <w:b/>
          <w:bCs/>
          <w:sz w:val="32"/>
          <w:szCs w:val="32"/>
          <w:lang w:val="en-US"/>
        </w:rPr>
      </w:pPr>
      <w:r>
        <w:rPr>
          <w:rStyle w:val="y2iqfc"/>
          <w:rFonts w:ascii="Cambria" w:eastAsiaTheme="majorEastAsia" w:hAnsi="Cambria" w:cstheme="minorHAnsi"/>
          <w:b/>
          <w:bCs/>
          <w:sz w:val="32"/>
          <w:szCs w:val="32"/>
          <w:lang w:val="en-US"/>
        </w:rPr>
        <w:t xml:space="preserve">DATE: </w:t>
      </w:r>
      <w:r w:rsidR="008F7226">
        <w:rPr>
          <w:rStyle w:val="y2iqfc"/>
          <w:rFonts w:ascii="Cambria" w:eastAsiaTheme="majorEastAsia" w:hAnsi="Cambria" w:cstheme="minorHAnsi"/>
          <w:b/>
          <w:bCs/>
          <w:sz w:val="32"/>
          <w:szCs w:val="32"/>
          <w:lang w:val="en-US"/>
        </w:rPr>
        <w:t>Tuesday</w:t>
      </w:r>
      <w:r>
        <w:rPr>
          <w:rStyle w:val="y2iqfc"/>
          <w:rFonts w:ascii="Cambria" w:eastAsiaTheme="majorEastAsia" w:hAnsi="Cambria" w:cstheme="minorHAnsi"/>
          <w:b/>
          <w:bCs/>
          <w:sz w:val="32"/>
          <w:szCs w:val="32"/>
          <w:lang w:val="en-US"/>
        </w:rPr>
        <w:t>, January 2</w:t>
      </w:r>
      <w:r w:rsidR="008F7226">
        <w:rPr>
          <w:rStyle w:val="y2iqfc"/>
          <w:rFonts w:ascii="Cambria" w:eastAsiaTheme="majorEastAsia" w:hAnsi="Cambria" w:cstheme="minorHAnsi"/>
          <w:b/>
          <w:bCs/>
          <w:sz w:val="32"/>
          <w:szCs w:val="32"/>
          <w:lang w:val="en-US"/>
        </w:rPr>
        <w:t>8, 2025</w:t>
      </w:r>
    </w:p>
    <w:p w14:paraId="7628E3CB" w14:textId="3DD4C159" w:rsidR="00E11922" w:rsidRDefault="00E11922" w:rsidP="00E11922">
      <w:pPr>
        <w:pStyle w:val="HTMLPreformatted"/>
        <w:spacing w:line="540" w:lineRule="atLeast"/>
        <w:jc w:val="center"/>
        <w:rPr>
          <w:rStyle w:val="y2iqfc"/>
          <w:rFonts w:ascii="Cambria" w:eastAsiaTheme="majorEastAsia" w:hAnsi="Cambria" w:cstheme="minorHAnsi"/>
          <w:b/>
          <w:bCs/>
          <w:sz w:val="32"/>
          <w:szCs w:val="32"/>
          <w:lang w:val="en-US"/>
        </w:rPr>
      </w:pPr>
      <w:r>
        <w:rPr>
          <w:rStyle w:val="y2iqfc"/>
          <w:rFonts w:ascii="Cambria" w:eastAsiaTheme="majorEastAsia" w:hAnsi="Cambria" w:cstheme="minorHAnsi"/>
          <w:b/>
          <w:bCs/>
          <w:sz w:val="32"/>
          <w:szCs w:val="32"/>
          <w:lang w:val="en-US"/>
        </w:rPr>
        <w:t xml:space="preserve">TIME: </w:t>
      </w:r>
      <w:r w:rsidR="008F7226">
        <w:rPr>
          <w:rStyle w:val="y2iqfc"/>
          <w:rFonts w:ascii="Cambria" w:eastAsiaTheme="majorEastAsia" w:hAnsi="Cambria" w:cstheme="minorHAnsi"/>
          <w:b/>
          <w:bCs/>
          <w:sz w:val="32"/>
          <w:szCs w:val="32"/>
          <w:lang w:val="en-US"/>
        </w:rPr>
        <w:t>3</w:t>
      </w:r>
      <w:r>
        <w:rPr>
          <w:rStyle w:val="y2iqfc"/>
          <w:rFonts w:ascii="Cambria" w:eastAsiaTheme="majorEastAsia" w:hAnsi="Cambria" w:cstheme="minorHAnsi"/>
          <w:b/>
          <w:bCs/>
          <w:sz w:val="32"/>
          <w:szCs w:val="32"/>
          <w:lang w:val="en-US"/>
        </w:rPr>
        <w:t>:00 AM</w:t>
      </w:r>
    </w:p>
    <w:p w14:paraId="4392DBEC" w14:textId="77777777" w:rsidR="008F7226" w:rsidRDefault="008F7226" w:rsidP="0065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Cambria Math" w:hAnsi="Cambria Math" w:cs="Aptos"/>
          <w:b/>
          <w:bCs/>
          <w:sz w:val="40"/>
          <w:szCs w:val="40"/>
          <w:lang w:val="en-US"/>
        </w:rPr>
      </w:pPr>
    </w:p>
    <w:p w14:paraId="7AF49F2E"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sz w:val="24"/>
          <w:szCs w:val="24"/>
          <w:lang w:val="en-US"/>
        </w:rPr>
      </w:pPr>
    </w:p>
    <w:p w14:paraId="2AD500D3"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sz w:val="24"/>
          <w:szCs w:val="24"/>
          <w:lang w:val="en-US"/>
        </w:rPr>
      </w:pPr>
    </w:p>
    <w:p w14:paraId="730A1156"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sz w:val="24"/>
          <w:szCs w:val="24"/>
          <w:lang w:val="en-US"/>
        </w:rPr>
      </w:pPr>
    </w:p>
    <w:p w14:paraId="73C03E6B" w14:textId="488D628A"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sz w:val="24"/>
          <w:szCs w:val="24"/>
          <w:lang w:val="en-US"/>
        </w:rPr>
      </w:pPr>
      <w:r w:rsidRPr="008F7226">
        <w:rPr>
          <w:rFonts w:ascii="Merriweather" w:hAnsi="Merriweather" w:cs="Aptos"/>
          <w:b/>
          <w:bCs/>
          <w:sz w:val="24"/>
          <w:szCs w:val="24"/>
          <w:lang w:val="en-US"/>
        </w:rPr>
        <w:t>Mr. President,</w:t>
      </w:r>
    </w:p>
    <w:p w14:paraId="312775E6"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sz w:val="24"/>
          <w:szCs w:val="24"/>
          <w:lang w:val="en-US"/>
        </w:rPr>
      </w:pPr>
    </w:p>
    <w:p w14:paraId="51E2C91A"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
          <w14:ligatures w14:val="standardContextual"/>
        </w:rPr>
      </w:pPr>
      <w:r w:rsidRPr="008F7226">
        <w:rPr>
          <w:rFonts w:ascii="Merriweather" w:hAnsi="Merriweather" w:cs="Aptos"/>
          <w:color w:val="1F1F1F"/>
          <w:kern w:val="2"/>
          <w:sz w:val="24"/>
          <w:szCs w:val="24"/>
          <w:lang w:val="en-US"/>
          <w14:ligatures w14:val="standardContextual"/>
        </w:rPr>
        <w:t>His</w:t>
      </w:r>
      <w:r w:rsidRPr="008F7226">
        <w:rPr>
          <w:rFonts w:ascii="Merriweather" w:hAnsi="Merriweather" w:cs="Aptos"/>
          <w:color w:val="1F1F1F"/>
          <w:kern w:val="2"/>
          <w:sz w:val="24"/>
          <w:szCs w:val="24"/>
          <w:lang w:val="en"/>
          <w14:ligatures w14:val="standardContextual"/>
        </w:rPr>
        <w:t xml:space="preserve"> Excellency Ambassador </w:t>
      </w:r>
      <w:r w:rsidRPr="008F7226">
        <w:rPr>
          <w:rFonts w:ascii="Merriweather" w:hAnsi="Merriweather" w:cs="Aptos"/>
          <w:b/>
          <w:bCs/>
          <w:color w:val="000000"/>
          <w:kern w:val="2"/>
          <w:sz w:val="24"/>
          <w:szCs w:val="24"/>
          <w:lang w:val="en"/>
          <w14:ligatures w14:val="standardContextual"/>
        </w:rPr>
        <w:t xml:space="preserve">Amar </w:t>
      </w:r>
      <w:proofErr w:type="spellStart"/>
      <w:r w:rsidRPr="008F7226">
        <w:rPr>
          <w:rFonts w:ascii="Merriweather" w:hAnsi="Merriweather" w:cs="Aptos"/>
          <w:b/>
          <w:bCs/>
          <w:color w:val="000000"/>
          <w:kern w:val="2"/>
          <w:sz w:val="24"/>
          <w:szCs w:val="24"/>
          <w:lang w:val="en"/>
          <w14:ligatures w14:val="standardContextual"/>
        </w:rPr>
        <w:t>Bendjama</w:t>
      </w:r>
      <w:proofErr w:type="spellEnd"/>
      <w:r w:rsidRPr="008F7226">
        <w:rPr>
          <w:rFonts w:ascii="Merriweather" w:hAnsi="Merriweather" w:cs="Aptos"/>
          <w:color w:val="1F1F1F"/>
          <w:kern w:val="2"/>
          <w:sz w:val="24"/>
          <w:szCs w:val="24"/>
          <w:lang w:val="en"/>
          <w14:ligatures w14:val="standardContextual"/>
        </w:rPr>
        <w:t>, President of the United Nations Security Council for the month of January,</w:t>
      </w:r>
    </w:p>
    <w:p w14:paraId="0449CE67"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
          <w14:ligatures w14:val="standardContextual"/>
        </w:rPr>
      </w:pPr>
    </w:p>
    <w:p w14:paraId="1E8004BC"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
          <w14:ligatures w14:val="standardContextual"/>
        </w:rPr>
      </w:pPr>
      <w:r w:rsidRPr="008F7226">
        <w:rPr>
          <w:rFonts w:ascii="Merriweather" w:hAnsi="Merriweather" w:cs="Aptos"/>
          <w:color w:val="1F1F1F"/>
          <w:kern w:val="2"/>
          <w:sz w:val="24"/>
          <w:szCs w:val="24"/>
          <w:lang w:val="en"/>
          <w14:ligatures w14:val="standardContextual"/>
        </w:rPr>
        <w:t>Distinguished Members of the Security Council,</w:t>
      </w:r>
    </w:p>
    <w:p w14:paraId="3042666E"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eastAsia="Aptos" w:hAnsi="Merriweather" w:cs="Aptos"/>
          <w:color w:val="1F1F1F"/>
          <w:kern w:val="2"/>
          <w:sz w:val="24"/>
          <w:szCs w:val="24"/>
          <w:lang w:val="en" w:eastAsia="en-US"/>
          <w14:ligatures w14:val="standardContextual"/>
        </w:rPr>
      </w:pPr>
    </w:p>
    <w:p w14:paraId="7E606465"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
          <w14:ligatures w14:val="standardContextual"/>
        </w:rPr>
      </w:pPr>
      <w:r w:rsidRPr="008F7226">
        <w:rPr>
          <w:rFonts w:ascii="Merriweather" w:hAnsi="Merriweather" w:cs="Aptos"/>
          <w:color w:val="1F1F1F"/>
          <w:kern w:val="2"/>
          <w:sz w:val="24"/>
          <w:szCs w:val="24"/>
          <w:lang w:val="en"/>
          <w14:ligatures w14:val="standardContextual"/>
        </w:rPr>
        <w:t xml:space="preserve">We welcome the presence of Her Excellency </w:t>
      </w:r>
      <w:r w:rsidRPr="008F7226">
        <w:rPr>
          <w:rFonts w:ascii="Merriweather" w:hAnsi="Merriweather" w:cs="Aptos"/>
          <w:b/>
          <w:bCs/>
          <w:color w:val="000000"/>
          <w:kern w:val="2"/>
          <w:sz w:val="24"/>
          <w:szCs w:val="24"/>
          <w:lang w:val="en"/>
          <w14:ligatures w14:val="standardContextual"/>
        </w:rPr>
        <w:t xml:space="preserve">Thérèse </w:t>
      </w:r>
      <w:proofErr w:type="spellStart"/>
      <w:r w:rsidRPr="008F7226">
        <w:rPr>
          <w:rFonts w:ascii="Merriweather" w:hAnsi="Merriweather" w:cs="Aptos"/>
          <w:b/>
          <w:bCs/>
          <w:color w:val="000000"/>
          <w:kern w:val="2"/>
          <w:sz w:val="24"/>
          <w:szCs w:val="24"/>
          <w:lang w:val="en"/>
          <w14:ligatures w14:val="standardContextual"/>
        </w:rPr>
        <w:t>Kayikwamba</w:t>
      </w:r>
      <w:proofErr w:type="spellEnd"/>
      <w:r w:rsidRPr="008F7226">
        <w:rPr>
          <w:rFonts w:ascii="Merriweather" w:hAnsi="Merriweather" w:cs="Aptos"/>
          <w:b/>
          <w:bCs/>
          <w:color w:val="000000"/>
          <w:kern w:val="2"/>
          <w:sz w:val="24"/>
          <w:szCs w:val="24"/>
          <w:lang w:val="en"/>
          <w14:ligatures w14:val="standardContextual"/>
        </w:rPr>
        <w:t xml:space="preserve"> Wagner</w:t>
      </w:r>
      <w:r w:rsidRPr="008F7226">
        <w:rPr>
          <w:rFonts w:ascii="Merriweather" w:hAnsi="Merriweather" w:cs="Aptos"/>
          <w:color w:val="1F1F1F"/>
          <w:kern w:val="2"/>
          <w:sz w:val="24"/>
          <w:szCs w:val="24"/>
          <w:lang w:val="en"/>
          <w14:ligatures w14:val="standardContextual"/>
        </w:rPr>
        <w:t xml:space="preserve">, </w:t>
      </w:r>
      <w:r w:rsidRPr="008F7226">
        <w:rPr>
          <w:rFonts w:ascii="Merriweather" w:eastAsia="Aptos" w:hAnsi="Merriweather" w:cs="Aptos"/>
          <w:color w:val="1F1F1F"/>
          <w:kern w:val="2"/>
          <w:sz w:val="24"/>
          <w:szCs w:val="24"/>
          <w:lang w:val="en" w:eastAsia="en-US"/>
          <w14:ligatures w14:val="standardContextual"/>
        </w:rPr>
        <w:t>State Minister, Minister of Foreign Affairs, International Cooperation and Francophonie</w:t>
      </w:r>
      <w:r w:rsidRPr="008F7226">
        <w:rPr>
          <w:rFonts w:ascii="Merriweather" w:hAnsi="Merriweather" w:cs="Aptos"/>
          <w:color w:val="1F1F1F"/>
          <w:kern w:val="2"/>
          <w:sz w:val="24"/>
          <w:szCs w:val="24"/>
          <w:lang w:val="en"/>
          <w14:ligatures w14:val="standardContextual"/>
        </w:rPr>
        <w:t xml:space="preserve"> </w:t>
      </w:r>
      <w:r w:rsidRPr="008F7226">
        <w:rPr>
          <w:rFonts w:ascii="Merriweather" w:eastAsia="Aptos" w:hAnsi="Merriweather" w:cs="Aptos"/>
          <w:color w:val="1F1F1F"/>
          <w:kern w:val="2"/>
          <w:sz w:val="24"/>
          <w:szCs w:val="24"/>
          <w:lang w:val="en" w:eastAsia="en-US"/>
          <w14:ligatures w14:val="standardContextual"/>
        </w:rPr>
        <w:t xml:space="preserve">of the Democratic Republic of Congo (DRC), and </w:t>
      </w:r>
      <w:r w:rsidRPr="008F7226">
        <w:rPr>
          <w:rFonts w:ascii="Merriweather" w:hAnsi="Merriweather" w:cs="Aptos"/>
          <w:b/>
          <w:bCs/>
          <w:color w:val="000000"/>
          <w:kern w:val="2"/>
          <w:sz w:val="24"/>
          <w:szCs w:val="24"/>
          <w:lang w:val="en"/>
          <w14:ligatures w14:val="standardContextual"/>
        </w:rPr>
        <w:t xml:space="preserve">Ambassador Ernest </w:t>
      </w:r>
      <w:proofErr w:type="spellStart"/>
      <w:r w:rsidRPr="008F7226">
        <w:rPr>
          <w:rFonts w:ascii="Merriweather" w:hAnsi="Merriweather" w:cs="Aptos"/>
          <w:b/>
          <w:bCs/>
          <w:color w:val="000000"/>
          <w:kern w:val="2"/>
          <w:sz w:val="24"/>
          <w:szCs w:val="24"/>
          <w:lang w:val="en"/>
          <w14:ligatures w14:val="standardContextual"/>
        </w:rPr>
        <w:t>Raymucyo</w:t>
      </w:r>
      <w:proofErr w:type="spellEnd"/>
      <w:r w:rsidRPr="008F7226">
        <w:rPr>
          <w:rFonts w:ascii="Merriweather" w:hAnsi="Merriweather" w:cs="Aptos"/>
          <w:color w:val="000000"/>
          <w:kern w:val="2"/>
          <w:sz w:val="24"/>
          <w:szCs w:val="24"/>
          <w:lang w:val="en"/>
          <w14:ligatures w14:val="standardContextual"/>
        </w:rPr>
        <w:t xml:space="preserve">, </w:t>
      </w:r>
      <w:r w:rsidRPr="008F7226">
        <w:rPr>
          <w:rFonts w:ascii="Merriweather" w:hAnsi="Merriweather" w:cs="Aptos"/>
          <w:color w:val="1F1F1F"/>
          <w:kern w:val="2"/>
          <w:sz w:val="24"/>
          <w:szCs w:val="24"/>
          <w:lang w:val="en"/>
          <w14:ligatures w14:val="standardContextual"/>
        </w:rPr>
        <w:t>Permanent Representative of the Republic of Rwanda to the United Nations.</w:t>
      </w:r>
    </w:p>
    <w:p w14:paraId="52F8801C"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Merriweather" w:hAnsi="Merriweather" w:cs="Aptos"/>
          <w:color w:val="1F1F1F"/>
          <w:kern w:val="2"/>
          <w:sz w:val="24"/>
          <w:szCs w:val="24"/>
          <w:lang w:val="en"/>
          <w14:ligatures w14:val="standardContextual"/>
        </w:rPr>
      </w:pPr>
    </w:p>
    <w:p w14:paraId="2257911C" w14:textId="5C013842"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
          <w14:ligatures w14:val="standardContextual"/>
        </w:rPr>
      </w:pPr>
      <w:r w:rsidRPr="008F7226">
        <w:rPr>
          <w:rFonts w:ascii="Merriweather" w:hAnsi="Merriweather" w:cs="Aptos"/>
          <w:color w:val="1F1F1F"/>
          <w:kern w:val="2"/>
          <w:sz w:val="24"/>
          <w:szCs w:val="24"/>
          <w:lang w:val="en"/>
          <w14:ligatures w14:val="standardContextual"/>
        </w:rPr>
        <w:t>We thank</w:t>
      </w:r>
      <w:r w:rsidRPr="008F7226">
        <w:rPr>
          <w:rFonts w:ascii="Merriweather" w:eastAsia="Aptos" w:hAnsi="Merriweather"/>
          <w:kern w:val="2"/>
          <w:sz w:val="24"/>
          <w:szCs w:val="24"/>
          <w:lang w:val="en-US" w:eastAsia="en-US"/>
          <w14:ligatures w14:val="standardContextual"/>
        </w:rPr>
        <w:t xml:space="preserve"> </w:t>
      </w:r>
      <w:r w:rsidRPr="008F7226">
        <w:rPr>
          <w:rFonts w:ascii="Merriweather" w:hAnsi="Merriweather" w:cs="Aptos"/>
          <w:color w:val="1F1F1F"/>
          <w:kern w:val="2"/>
          <w:sz w:val="24"/>
          <w:szCs w:val="24"/>
          <w:lang w:val="en"/>
          <w14:ligatures w14:val="standardContextual"/>
        </w:rPr>
        <w:t xml:space="preserve">Ms. </w:t>
      </w:r>
      <w:r w:rsidRPr="008F7226">
        <w:rPr>
          <w:rFonts w:ascii="Merriweather" w:hAnsi="Merriweather" w:cs="Aptos"/>
          <w:b/>
          <w:bCs/>
          <w:color w:val="1F1F1F"/>
          <w:kern w:val="2"/>
          <w:sz w:val="24"/>
          <w:szCs w:val="24"/>
          <w:lang w:val="en"/>
          <w14:ligatures w14:val="standardContextual"/>
        </w:rPr>
        <w:t>Vivian van de Perre</w:t>
      </w:r>
      <w:r w:rsidRPr="008F7226">
        <w:rPr>
          <w:rFonts w:ascii="Merriweather" w:hAnsi="Merriweather" w:cs="Aptos"/>
          <w:color w:val="1F1F1F"/>
          <w:kern w:val="2"/>
          <w:sz w:val="24"/>
          <w:szCs w:val="24"/>
          <w:lang w:val="en"/>
          <w14:ligatures w14:val="standardContextual"/>
        </w:rPr>
        <w:t xml:space="preserve">, Deputy Special Representative of the Secretary-General for Protection and </w:t>
      </w:r>
      <w:r w:rsidR="003773DF" w:rsidRPr="008F7226">
        <w:rPr>
          <w:rFonts w:ascii="Merriweather" w:hAnsi="Merriweather" w:cs="Aptos"/>
          <w:color w:val="1F1F1F"/>
          <w:kern w:val="2"/>
          <w:sz w:val="24"/>
          <w:szCs w:val="24"/>
          <w:lang w:val="en"/>
          <w14:ligatures w14:val="standardContextual"/>
        </w:rPr>
        <w:t>Operation,</w:t>
      </w:r>
      <w:r w:rsidRPr="008F7226">
        <w:rPr>
          <w:rFonts w:ascii="Merriweather" w:hAnsi="Merriweather" w:cs="Aptos"/>
          <w:color w:val="1F1F1F"/>
          <w:kern w:val="2"/>
          <w:sz w:val="24"/>
          <w:szCs w:val="24"/>
          <w:lang w:val="en"/>
          <w14:ligatures w14:val="standardContextual"/>
        </w:rPr>
        <w:t xml:space="preserve"> for her briefing on </w:t>
      </w:r>
      <w:proofErr w:type="gramStart"/>
      <w:r w:rsidRPr="008F7226">
        <w:rPr>
          <w:rFonts w:ascii="Merriweather" w:hAnsi="Merriweather" w:cs="Aptos"/>
          <w:color w:val="1F1F1F"/>
          <w:kern w:val="2"/>
          <w:sz w:val="24"/>
          <w:szCs w:val="24"/>
          <w:lang w:val="en"/>
          <w14:ligatures w14:val="standardContextual"/>
        </w:rPr>
        <w:t>latest</w:t>
      </w:r>
      <w:proofErr w:type="gramEnd"/>
      <w:r w:rsidRPr="008F7226">
        <w:rPr>
          <w:rFonts w:ascii="Merriweather" w:hAnsi="Merriweather" w:cs="Aptos"/>
          <w:color w:val="1F1F1F"/>
          <w:kern w:val="2"/>
          <w:sz w:val="24"/>
          <w:szCs w:val="24"/>
          <w:lang w:val="en"/>
          <w14:ligatures w14:val="standardContextual"/>
        </w:rPr>
        <w:t xml:space="preserve"> development on the ground and for; we her bravery in keeping high the UN flag under these difficult circumstances.</w:t>
      </w:r>
    </w:p>
    <w:p w14:paraId="146697F8"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
          <w14:ligatures w14:val="standardContextual"/>
        </w:rPr>
      </w:pPr>
    </w:p>
    <w:p w14:paraId="3EE0D2CB"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kern w:val="2"/>
          <w:sz w:val="24"/>
          <w:szCs w:val="24"/>
          <w:lang w:val="en-US" w:eastAsia="en-US"/>
          <w14:ligatures w14:val="standardContextual"/>
        </w:rPr>
      </w:pPr>
    </w:p>
    <w:p w14:paraId="52039D72"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kern w:val="2"/>
          <w:sz w:val="24"/>
          <w:szCs w:val="24"/>
          <w:lang w:val="en-US" w:eastAsia="en-US"/>
          <w14:ligatures w14:val="standardContextual"/>
        </w:rPr>
      </w:pPr>
      <w:r w:rsidRPr="008F7226">
        <w:rPr>
          <w:rFonts w:ascii="Merriweather" w:hAnsi="Merriweather" w:cs="Aptos"/>
          <w:b/>
          <w:bCs/>
          <w:kern w:val="2"/>
          <w:sz w:val="24"/>
          <w:szCs w:val="24"/>
          <w:lang w:val="en-US" w:eastAsia="en-US"/>
          <w14:ligatures w14:val="standardContextual"/>
        </w:rPr>
        <w:t>Mr. President,</w:t>
      </w:r>
    </w:p>
    <w:p w14:paraId="6FBC073C"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1B6E8D6C"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r w:rsidRPr="008F7226">
        <w:rPr>
          <w:rFonts w:ascii="Merriweather" w:hAnsi="Merriweather" w:cs="Aptos"/>
          <w:color w:val="1F1F1F"/>
          <w:sz w:val="24"/>
          <w:szCs w:val="24"/>
          <w:lang w:val="en"/>
        </w:rPr>
        <w:t xml:space="preserve">We are at a very critical juncture in the pursuit for lasting peace in the DRC and the normalization of diplomatic relations between the DRC and Rwanda. </w:t>
      </w:r>
    </w:p>
    <w:p w14:paraId="7B342F30"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 xml:space="preserve">The M-23 has made a significant military advance in North Kivu province, </w:t>
      </w:r>
      <w:r w:rsidRPr="008F7226">
        <w:rPr>
          <w:rFonts w:ascii="Merriweather" w:hAnsi="Merriweather" w:cs="Aptos"/>
          <w:color w:val="1F1F1F"/>
          <w:sz w:val="24"/>
          <w:szCs w:val="24"/>
          <w:lang w:val="en"/>
        </w:rPr>
        <w:t xml:space="preserve">worsening </w:t>
      </w:r>
      <w:proofErr w:type="gramStart"/>
      <w:r w:rsidRPr="008F7226">
        <w:rPr>
          <w:rFonts w:ascii="Merriweather" w:hAnsi="Merriweather" w:cs="Aptos"/>
          <w:color w:val="1F1F1F"/>
          <w:sz w:val="24"/>
          <w:szCs w:val="24"/>
          <w:lang w:val="en"/>
        </w:rPr>
        <w:t>the already</w:t>
      </w:r>
      <w:proofErr w:type="gramEnd"/>
      <w:r w:rsidRPr="008F7226">
        <w:rPr>
          <w:rFonts w:ascii="Merriweather" w:hAnsi="Merriweather" w:cs="Aptos"/>
          <w:color w:val="1F1F1F"/>
          <w:sz w:val="24"/>
          <w:szCs w:val="24"/>
          <w:lang w:val="en"/>
        </w:rPr>
        <w:t xml:space="preserve"> fragile security and humanitarian situation in eastern DRC. It </w:t>
      </w:r>
      <w:r w:rsidRPr="008F7226">
        <w:rPr>
          <w:rFonts w:ascii="Merriweather" w:hAnsi="Merriweather" w:cs="Aptos"/>
          <w:color w:val="1F1F1F"/>
          <w:sz w:val="24"/>
          <w:szCs w:val="24"/>
          <w:lang w:val="en-US"/>
        </w:rPr>
        <w:t>resulted in the capture of the provincial capital Goma, despite calls by the United Nations Security Council, the AU, and other actors in the international community to halt its military advances.</w:t>
      </w:r>
    </w:p>
    <w:p w14:paraId="1C03452B"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38953AA7"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736A7610"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79C90745"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2A15F30E"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32E83962"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7C991E50"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4481387F" w14:textId="11EE4350"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r w:rsidRPr="008F7226">
        <w:rPr>
          <w:rFonts w:ascii="Merriweather" w:hAnsi="Merriweather" w:cs="Aptos"/>
          <w:color w:val="1F1F1F"/>
          <w:sz w:val="24"/>
          <w:szCs w:val="24"/>
          <w:lang w:val="en"/>
        </w:rPr>
        <w:t>This is a make-or-break moment that requires wisdom and pragmatism from the concerning parties and relevant stakeholders, including the United Nations (UN), the African Union (AU), and sub-regional organizations.</w:t>
      </w:r>
    </w:p>
    <w:p w14:paraId="2C612A9E"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p>
    <w:p w14:paraId="26ACB801"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Although H.E. João Manuel Gonçalves Lourenço, President of the Republic of Angola and AU Champion for Peace and Reconciliation and Facilitator of the normalization of diplomatic relations between the DRC and Rwanda is making every effort to advance the Luanda Process, the security and humanitarian situation in the Eastern DRC has suffered a substantial deterioration in the last few weeks</w:t>
      </w:r>
    </w:p>
    <w:p w14:paraId="4B1BD894"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065073EB"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 xml:space="preserve">On 24 January 2025, the Angolan Head of State expressed deep concern over the serious deterioration of the peace and security situation in the Eastern DRC. He condemned and denounced the actions of the M-23 and its supporters, which undermine the progress made in the Luanda Process. He reaffirmed that there </w:t>
      </w:r>
      <w:proofErr w:type="gramStart"/>
      <w:r w:rsidRPr="008F7226">
        <w:rPr>
          <w:rFonts w:ascii="Merriweather" w:hAnsi="Merriweather" w:cs="Aptos"/>
          <w:color w:val="1F1F1F"/>
          <w:sz w:val="24"/>
          <w:szCs w:val="24"/>
          <w:lang w:val="en-US"/>
        </w:rPr>
        <w:t>is</w:t>
      </w:r>
      <w:proofErr w:type="gramEnd"/>
      <w:r w:rsidRPr="008F7226">
        <w:rPr>
          <w:rFonts w:ascii="Merriweather" w:hAnsi="Merriweather" w:cs="Aptos"/>
          <w:color w:val="1F1F1F"/>
          <w:sz w:val="24"/>
          <w:szCs w:val="24"/>
          <w:lang w:val="en-US"/>
        </w:rPr>
        <w:t xml:space="preserve"> no military solution to the conflict and urged the parties to return immediately to the negotiating table.</w:t>
      </w:r>
    </w:p>
    <w:p w14:paraId="577BC327"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41FAA5A1"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 xml:space="preserve">Due to the rapid deterioration of the security situation, members of the Enhanced Ad-hoc Verification Mechanism (EAVM) and the Expanded Joint Verification Mechanism (EJVM) deployed in the city of Goma under the Luanda Process to support the pacification process in the Eastern DRC on Sunday had to be evacuated to Angola. </w:t>
      </w:r>
    </w:p>
    <w:p w14:paraId="47B0F1FF"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1F1F1F"/>
          <w:kern w:val="2"/>
          <w:sz w:val="24"/>
          <w:szCs w:val="24"/>
          <w:lang w:val="en-US"/>
          <w14:ligatures w14:val="standardContextual"/>
        </w:rPr>
      </w:pPr>
    </w:p>
    <w:p w14:paraId="6A409BAD"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1F1F1F"/>
          <w:kern w:val="2"/>
          <w:sz w:val="24"/>
          <w:szCs w:val="24"/>
          <w:lang w:val="en-US"/>
          <w14:ligatures w14:val="standardContextual"/>
        </w:rPr>
      </w:pPr>
      <w:r w:rsidRPr="008F7226">
        <w:rPr>
          <w:rFonts w:ascii="Merriweather" w:hAnsi="Merriweather" w:cs="Aptos"/>
          <w:b/>
          <w:bCs/>
          <w:color w:val="1F1F1F"/>
          <w:kern w:val="2"/>
          <w:sz w:val="24"/>
          <w:szCs w:val="24"/>
          <w:lang w:val="en-US"/>
          <w14:ligatures w14:val="standardContextual"/>
        </w:rPr>
        <w:t>Mr. President</w:t>
      </w:r>
    </w:p>
    <w:p w14:paraId="4BA12618"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000000"/>
          <w:kern w:val="2"/>
          <w:sz w:val="24"/>
          <w:szCs w:val="24"/>
          <w:lang w:val="en-US"/>
          <w14:ligatures w14:val="standardContextual"/>
        </w:rPr>
      </w:pPr>
    </w:p>
    <w:p w14:paraId="003F564B" w14:textId="36CFFCE6"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000000"/>
          <w:kern w:val="2"/>
          <w:sz w:val="24"/>
          <w:szCs w:val="24"/>
          <w:lang w:val="en-US"/>
          <w14:ligatures w14:val="standardContextual"/>
        </w:rPr>
      </w:pPr>
      <w:r w:rsidRPr="008F7226">
        <w:rPr>
          <w:rFonts w:ascii="Merriweather" w:hAnsi="Merriweather" w:cs="Aptos"/>
          <w:color w:val="000000"/>
          <w:kern w:val="2"/>
          <w:sz w:val="24"/>
          <w:szCs w:val="24"/>
          <w:lang w:val="en-US"/>
          <w14:ligatures w14:val="standardContextual"/>
        </w:rPr>
        <w:t xml:space="preserve">The UN Security Council is the world’s last resort when it comes to </w:t>
      </w:r>
      <w:r w:rsidR="003773DF" w:rsidRPr="008F7226">
        <w:rPr>
          <w:rFonts w:ascii="Merriweather" w:hAnsi="Merriweather" w:cs="Aptos"/>
          <w:color w:val="000000"/>
          <w:kern w:val="2"/>
          <w:sz w:val="24"/>
          <w:szCs w:val="24"/>
          <w:lang w:val="en-US"/>
          <w14:ligatures w14:val="standardContextual"/>
        </w:rPr>
        <w:t>maintaining</w:t>
      </w:r>
      <w:r w:rsidRPr="008F7226">
        <w:rPr>
          <w:rFonts w:ascii="Merriweather" w:hAnsi="Merriweather" w:cs="Aptos"/>
          <w:color w:val="000000"/>
          <w:kern w:val="2"/>
          <w:sz w:val="24"/>
          <w:szCs w:val="24"/>
          <w:lang w:val="en-US"/>
          <w14:ligatures w14:val="standardContextual"/>
        </w:rPr>
        <w:t xml:space="preserve"> international peace and security. Its mandate is clear and must be respected and upheld.</w:t>
      </w:r>
    </w:p>
    <w:p w14:paraId="18DE1A1F"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1B9CC473"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
        </w:rPr>
      </w:pPr>
      <w:r w:rsidRPr="008F7226">
        <w:rPr>
          <w:rFonts w:ascii="Merriweather" w:hAnsi="Merriweather" w:cs="Aptos"/>
          <w:color w:val="1F1F1F"/>
          <w:sz w:val="24"/>
          <w:szCs w:val="24"/>
          <w:lang w:val="en"/>
        </w:rPr>
        <w:t>Today we have one simple and direct message to the Council:</w:t>
      </w:r>
    </w:p>
    <w:p w14:paraId="68291F90"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1F1F1F"/>
          <w:sz w:val="24"/>
          <w:szCs w:val="24"/>
          <w:lang w:val="en"/>
        </w:rPr>
      </w:pPr>
    </w:p>
    <w:p w14:paraId="0CACB4AD"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erriweather" w:hAnsi="Merriweather" w:cs="Aptos"/>
          <w:b/>
          <w:strike/>
          <w:color w:val="1F1F1F"/>
          <w:kern w:val="2"/>
          <w:sz w:val="24"/>
          <w:szCs w:val="24"/>
          <w:lang w:val="en-US"/>
          <w14:ligatures w14:val="standardContextual"/>
        </w:rPr>
      </w:pPr>
      <w:r w:rsidRPr="008F7226">
        <w:rPr>
          <w:rFonts w:ascii="Merriweather" w:hAnsi="Merriweather" w:cs="Aptos"/>
          <w:b/>
          <w:color w:val="1F1F1F"/>
          <w:kern w:val="2"/>
          <w:sz w:val="24"/>
          <w:szCs w:val="24"/>
          <w:lang w:val="en-US"/>
          <w14:ligatures w14:val="standardContextual"/>
        </w:rPr>
        <w:t>THE CONFLICT IN DRC MUST CEASE AND THE WARRING PARTIES MUST RETURN TO NEGOTIATING TABLE</w:t>
      </w:r>
    </w:p>
    <w:p w14:paraId="589C10C3"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000000"/>
          <w:kern w:val="2"/>
          <w:sz w:val="24"/>
          <w:szCs w:val="24"/>
          <w:lang w:val="en-US"/>
          <w14:ligatures w14:val="standardContextual"/>
        </w:rPr>
      </w:pPr>
    </w:p>
    <w:p w14:paraId="763BE05A" w14:textId="038971B0"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color w:val="1F1F1F"/>
          <w:kern w:val="2"/>
          <w:sz w:val="24"/>
          <w:szCs w:val="24"/>
          <w:lang w:val="en-US"/>
          <w14:ligatures w14:val="standardContextual"/>
        </w:rPr>
        <w:t xml:space="preserve">The ongoing hostilities in the Eastern DRC have already claimed the lives of thousands of civilians and injured many </w:t>
      </w:r>
      <w:r w:rsidR="003773DF" w:rsidRPr="008F7226">
        <w:rPr>
          <w:rFonts w:ascii="Merriweather" w:hAnsi="Merriweather" w:cs="Aptos"/>
          <w:color w:val="1F1F1F"/>
          <w:kern w:val="2"/>
          <w:sz w:val="24"/>
          <w:szCs w:val="24"/>
          <w:lang w:val="en-US"/>
          <w14:ligatures w14:val="standardContextual"/>
        </w:rPr>
        <w:t>others</w:t>
      </w:r>
      <w:r w:rsidRPr="008F7226">
        <w:rPr>
          <w:rFonts w:ascii="Merriweather" w:hAnsi="Merriweather" w:cs="Aptos"/>
          <w:color w:val="1F1F1F"/>
          <w:kern w:val="2"/>
          <w:sz w:val="24"/>
          <w:szCs w:val="24"/>
          <w:lang w:val="en-US"/>
          <w14:ligatures w14:val="standardContextual"/>
        </w:rPr>
        <w:t xml:space="preserve">. Credible reports </w:t>
      </w:r>
      <w:r w:rsidR="003773DF" w:rsidRPr="008F7226">
        <w:rPr>
          <w:rFonts w:ascii="Merriweather" w:hAnsi="Merriweather" w:cs="Aptos"/>
          <w:color w:val="1F1F1F"/>
          <w:kern w:val="2"/>
          <w:sz w:val="24"/>
          <w:szCs w:val="24"/>
          <w:lang w:val="en-US"/>
          <w14:ligatures w14:val="standardContextual"/>
        </w:rPr>
        <w:t>indicate</w:t>
      </w:r>
      <w:r w:rsidRPr="008F7226">
        <w:rPr>
          <w:rFonts w:ascii="Merriweather" w:hAnsi="Merriweather" w:cs="Aptos"/>
          <w:color w:val="1F1F1F"/>
          <w:kern w:val="2"/>
          <w:sz w:val="24"/>
          <w:szCs w:val="24"/>
          <w:lang w:val="en-US"/>
          <w14:ligatures w14:val="standardContextual"/>
        </w:rPr>
        <w:t xml:space="preserve"> that Goma has neither running water nor electricity, thus making living </w:t>
      </w:r>
      <w:r w:rsidR="003773DF" w:rsidRPr="008F7226">
        <w:rPr>
          <w:rFonts w:ascii="Merriweather" w:hAnsi="Merriweather" w:cs="Aptos"/>
          <w:color w:val="1F1F1F"/>
          <w:kern w:val="2"/>
          <w:sz w:val="24"/>
          <w:szCs w:val="24"/>
          <w:lang w:val="en-US"/>
          <w14:ligatures w14:val="standardContextual"/>
        </w:rPr>
        <w:t>conditions</w:t>
      </w:r>
      <w:r w:rsidRPr="008F7226">
        <w:rPr>
          <w:rFonts w:ascii="Merriweather" w:hAnsi="Merriweather" w:cs="Aptos"/>
          <w:color w:val="1F1F1F"/>
          <w:kern w:val="2"/>
          <w:sz w:val="24"/>
          <w:szCs w:val="24"/>
          <w:lang w:val="en-US"/>
          <w14:ligatures w14:val="standardContextual"/>
        </w:rPr>
        <w:t xml:space="preserve"> of population and of those living in IDP camps almost unbearable. In addition, millions of people have fled their </w:t>
      </w:r>
      <w:proofErr w:type="gramStart"/>
      <w:r w:rsidRPr="008F7226">
        <w:rPr>
          <w:rFonts w:ascii="Merriweather" w:hAnsi="Merriweather" w:cs="Aptos"/>
          <w:color w:val="1F1F1F"/>
          <w:kern w:val="2"/>
          <w:sz w:val="24"/>
          <w:szCs w:val="24"/>
          <w:lang w:val="en-US"/>
          <w14:ligatures w14:val="standardContextual"/>
        </w:rPr>
        <w:t>homes</w:t>
      </w:r>
      <w:proofErr w:type="gramEnd"/>
      <w:r w:rsidRPr="008F7226">
        <w:rPr>
          <w:rFonts w:ascii="Merriweather" w:hAnsi="Merriweather" w:cs="Aptos"/>
          <w:color w:val="1F1F1F"/>
          <w:kern w:val="2"/>
          <w:sz w:val="24"/>
          <w:szCs w:val="24"/>
          <w:lang w:val="en-US"/>
          <w14:ligatures w14:val="standardContextual"/>
        </w:rPr>
        <w:t xml:space="preserve"> and they do not know where to go. </w:t>
      </w:r>
    </w:p>
    <w:p w14:paraId="721AE2E4"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000000"/>
          <w:kern w:val="2"/>
          <w:sz w:val="24"/>
          <w:szCs w:val="24"/>
          <w:lang w:val="en-US"/>
          <w14:ligatures w14:val="standardContextual"/>
        </w:rPr>
      </w:pPr>
    </w:p>
    <w:p w14:paraId="0C7F2AF5"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000000"/>
          <w:kern w:val="2"/>
          <w:sz w:val="24"/>
          <w:szCs w:val="24"/>
          <w:lang w:val="en-US"/>
          <w14:ligatures w14:val="standardContextual"/>
        </w:rPr>
      </w:pPr>
      <w:r w:rsidRPr="008F7226">
        <w:rPr>
          <w:rFonts w:ascii="Merriweather" w:hAnsi="Merriweather" w:cs="Aptos"/>
          <w:color w:val="000000"/>
          <w:kern w:val="2"/>
          <w:sz w:val="24"/>
          <w:szCs w:val="24"/>
          <w:lang w:val="en-US"/>
          <w14:ligatures w14:val="standardContextual"/>
        </w:rPr>
        <w:t>We demand the immediate and unconditional cessation of hostilities, the withdrawal of the M-23 from the occupied areas, as well as the end to the establishment of parallel administrations in the DRC territory.</w:t>
      </w:r>
    </w:p>
    <w:p w14:paraId="059FC2AA"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6A201922"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4D189051"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457FA249"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2565A544"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5F9920CE"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76F88B10"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54F2632F"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5CFB9613" w14:textId="553D7FBF"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color w:val="1F1F1F"/>
          <w:kern w:val="2"/>
          <w:sz w:val="24"/>
          <w:szCs w:val="24"/>
          <w:lang w:val="en-US"/>
          <w14:ligatures w14:val="standardContextual"/>
        </w:rPr>
        <w:t xml:space="preserve">We call for the full respect of </w:t>
      </w:r>
      <w:r w:rsidRPr="008F7226">
        <w:rPr>
          <w:rFonts w:ascii="Merriweather" w:eastAsia="Aptos" w:hAnsi="Merriweather" w:cs="Aptos"/>
          <w:color w:val="1F1F1F"/>
          <w:kern w:val="2"/>
          <w:sz w:val="24"/>
          <w:szCs w:val="24"/>
          <w:lang w:val="en-US" w:eastAsia="en-US"/>
          <w14:ligatures w14:val="standardContextual"/>
        </w:rPr>
        <w:t xml:space="preserve">integrity of the DRC, in accordance with UN Charter, the international law, and the principle of </w:t>
      </w:r>
      <w:r w:rsidR="003773DF" w:rsidRPr="008F7226">
        <w:rPr>
          <w:rFonts w:ascii="Merriweather" w:eastAsia="Aptos" w:hAnsi="Merriweather" w:cs="Aptos"/>
          <w:color w:val="1F1F1F"/>
          <w:kern w:val="2"/>
          <w:sz w:val="24"/>
          <w:szCs w:val="24"/>
          <w:lang w:val="en-US" w:eastAsia="en-US"/>
          <w14:ligatures w14:val="standardContextual"/>
        </w:rPr>
        <w:t>sovereign</w:t>
      </w:r>
      <w:r w:rsidRPr="008F7226">
        <w:rPr>
          <w:rFonts w:ascii="Merriweather" w:eastAsia="Aptos" w:hAnsi="Merriweather" w:cs="Aptos"/>
          <w:color w:val="1F1F1F"/>
          <w:kern w:val="2"/>
          <w:sz w:val="24"/>
          <w:szCs w:val="24"/>
          <w:lang w:val="en-US" w:eastAsia="en-US"/>
          <w14:ligatures w14:val="standardContextual"/>
        </w:rPr>
        <w:t xml:space="preserve"> equality of all Member States.</w:t>
      </w:r>
    </w:p>
    <w:p w14:paraId="3AB93816"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000000"/>
          <w:kern w:val="2"/>
          <w:sz w:val="24"/>
          <w:szCs w:val="24"/>
          <w:lang w:val="en-US"/>
          <w14:ligatures w14:val="standardContextual"/>
        </w:rPr>
      </w:pPr>
    </w:p>
    <w:p w14:paraId="6EA96E05" w14:textId="363F2DB5"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We call on all parties in conflict to fully respect</w:t>
      </w:r>
      <w:r w:rsidRPr="008F7226">
        <w:rPr>
          <w:rFonts w:ascii="Merriweather" w:hAnsi="Merriweather" w:cs="Aptos"/>
          <w:color w:val="1F1F1F"/>
          <w:kern w:val="2"/>
          <w:sz w:val="24"/>
          <w:szCs w:val="24"/>
          <w:lang w:val="en-US"/>
          <w14:ligatures w14:val="standardContextual"/>
        </w:rPr>
        <w:t xml:space="preserve"> international humanitarian and human rights law, the protection of civilians, IDP camps and medical sites, and the protection of peacekeepers, while noting that attacks on civilians and peacekeepers constitute war crimes.</w:t>
      </w:r>
      <w:r w:rsidRPr="008F7226">
        <w:rPr>
          <w:rFonts w:ascii="Merriweather" w:hAnsi="Merriweather" w:cs="Aptos"/>
          <w:color w:val="000000"/>
          <w:sz w:val="24"/>
          <w:szCs w:val="24"/>
          <w:lang w:val="en-US"/>
        </w:rPr>
        <w:t xml:space="preserve"> Direct attacks </w:t>
      </w:r>
      <w:r w:rsidR="003773DF" w:rsidRPr="008F7226">
        <w:rPr>
          <w:rFonts w:ascii="Merriweather" w:hAnsi="Merriweather" w:cs="Aptos"/>
          <w:color w:val="000000"/>
          <w:sz w:val="24"/>
          <w:szCs w:val="24"/>
          <w:lang w:val="en-US"/>
        </w:rPr>
        <w:t>on</w:t>
      </w:r>
      <w:r w:rsidRPr="008F7226">
        <w:rPr>
          <w:rFonts w:ascii="Merriweather" w:hAnsi="Merriweather" w:cs="Aptos"/>
          <w:color w:val="000000"/>
          <w:sz w:val="24"/>
          <w:szCs w:val="24"/>
          <w:lang w:val="en-US"/>
        </w:rPr>
        <w:t xml:space="preserve"> MONUSCO and SAMIDRC personnel are unacceptable and those responsible must be held accountable.</w:t>
      </w:r>
    </w:p>
    <w:p w14:paraId="74EEA156"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000000"/>
          <w:kern w:val="2"/>
          <w:sz w:val="24"/>
          <w:szCs w:val="24"/>
          <w:lang w:val="en-US"/>
          <w14:ligatures w14:val="standardContextual"/>
        </w:rPr>
      </w:pPr>
    </w:p>
    <w:p w14:paraId="01B05343"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color w:val="1F1F1F"/>
          <w:kern w:val="2"/>
          <w:sz w:val="24"/>
          <w:szCs w:val="24"/>
          <w:lang w:val="en-US"/>
          <w14:ligatures w14:val="standardContextual"/>
        </w:rPr>
        <w:t>We urge the signatories of the August 2024 ceasefire agreement to urgently resume dialogue without preconditions. In this context, we call on both parties to return to the Luanda Process under the facilitation of H.E. João Manuel Gonçalves Lourenço, President of the Republic of Angola.</w:t>
      </w:r>
    </w:p>
    <w:p w14:paraId="6476DDEC"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3F2C8380"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1F1F1F"/>
          <w:sz w:val="24"/>
          <w:szCs w:val="24"/>
          <w:lang w:val="en-US"/>
        </w:rPr>
      </w:pPr>
      <w:r w:rsidRPr="008F7226">
        <w:rPr>
          <w:rFonts w:ascii="Merriweather" w:hAnsi="Merriweather" w:cs="Aptos"/>
          <w:b/>
          <w:bCs/>
          <w:color w:val="1F1F1F"/>
          <w:sz w:val="24"/>
          <w:szCs w:val="24"/>
          <w:lang w:val="en-US"/>
        </w:rPr>
        <w:t>Mr. President</w:t>
      </w:r>
    </w:p>
    <w:p w14:paraId="29BD8B09"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1F1F1F"/>
          <w:sz w:val="24"/>
          <w:szCs w:val="24"/>
          <w:lang w:val="en-US"/>
        </w:rPr>
      </w:pPr>
    </w:p>
    <w:p w14:paraId="678BA153"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 xml:space="preserve">The hardly won gains achieved through the Luanda Process following months of intense negotiations must be preserved. In his capacity as the AU Champion for Peace and Reconciliation mandated to facilitate the mediation between Rwanda and the DRC, H.E. João Manuel Gonçalves Lourenço undertook several initiatives to resolve the differences between the two countries and made substantial progress, including the signing of the Rwanda-DRC Ceasefire Agreement on 30 July 2024, which entered into force on 4 August 2024. </w:t>
      </w:r>
    </w:p>
    <w:p w14:paraId="72B8CACF"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3649695A"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In December 2024, he convened a Summit of the Presidents of the two countries, which was subsequently postponed due to disagreements regarding how to address the M-23 issue.</w:t>
      </w:r>
    </w:p>
    <w:p w14:paraId="395B68CE"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02D068C7"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color w:val="1F1F1F"/>
          <w:sz w:val="24"/>
          <w:szCs w:val="24"/>
          <w:lang w:val="en-US"/>
        </w:rPr>
        <w:t xml:space="preserve">We reiterate our call for a </w:t>
      </w:r>
      <w:r w:rsidRPr="008F7226">
        <w:rPr>
          <w:rFonts w:ascii="Merriweather" w:hAnsi="Merriweather" w:cs="Aptos"/>
          <w:b/>
          <w:bCs/>
          <w:color w:val="1F1F1F"/>
          <w:sz w:val="24"/>
          <w:szCs w:val="24"/>
          <w:lang w:val="en-US"/>
        </w:rPr>
        <w:t>speedy</w:t>
      </w:r>
      <w:r w:rsidRPr="008F7226">
        <w:rPr>
          <w:rFonts w:ascii="Merriweather" w:hAnsi="Merriweather" w:cs="Aptos"/>
          <w:color w:val="1F1F1F"/>
          <w:sz w:val="24"/>
          <w:szCs w:val="24"/>
          <w:lang w:val="en-US"/>
        </w:rPr>
        <w:t xml:space="preserve"> </w:t>
      </w:r>
      <w:r w:rsidRPr="008F7226">
        <w:rPr>
          <w:rFonts w:ascii="Merriweather" w:hAnsi="Merriweather" w:cs="Aptos"/>
          <w:b/>
          <w:bCs/>
          <w:color w:val="1F1F1F"/>
          <w:sz w:val="24"/>
          <w:szCs w:val="24"/>
          <w:lang w:val="en-US"/>
        </w:rPr>
        <w:t>and unconditional</w:t>
      </w:r>
      <w:r w:rsidRPr="008F7226">
        <w:rPr>
          <w:rFonts w:ascii="Merriweather" w:hAnsi="Merriweather" w:cs="Aptos"/>
          <w:color w:val="1F1F1F"/>
          <w:sz w:val="24"/>
          <w:szCs w:val="24"/>
          <w:lang w:val="en-US"/>
        </w:rPr>
        <w:t xml:space="preserve"> </w:t>
      </w:r>
      <w:r w:rsidRPr="008F7226">
        <w:rPr>
          <w:rFonts w:ascii="Merriweather" w:hAnsi="Merriweather" w:cs="Aptos"/>
          <w:b/>
          <w:bCs/>
          <w:color w:val="1F1F1F"/>
          <w:sz w:val="24"/>
          <w:szCs w:val="24"/>
          <w:lang w:val="en-US"/>
        </w:rPr>
        <w:t>de-escalation</w:t>
      </w:r>
      <w:r w:rsidRPr="008F7226">
        <w:rPr>
          <w:rFonts w:ascii="Merriweather" w:hAnsi="Merriweather" w:cs="Aptos"/>
          <w:color w:val="1F1F1F"/>
          <w:sz w:val="24"/>
          <w:szCs w:val="24"/>
          <w:lang w:val="en-US"/>
        </w:rPr>
        <w:t xml:space="preserve"> of hostilities and </w:t>
      </w:r>
      <w:r w:rsidRPr="008F7226">
        <w:rPr>
          <w:rFonts w:ascii="Merriweather" w:hAnsi="Merriweather" w:cs="Aptos"/>
          <w:b/>
          <w:color w:val="1F1F1F"/>
          <w:sz w:val="24"/>
          <w:szCs w:val="24"/>
          <w:lang w:val="en-US"/>
        </w:rPr>
        <w:t>a genuine and renewed</w:t>
      </w:r>
      <w:r w:rsidRPr="008F7226">
        <w:rPr>
          <w:rFonts w:ascii="Merriweather" w:hAnsi="Merriweather" w:cs="Aptos"/>
          <w:color w:val="1F1F1F"/>
          <w:sz w:val="24"/>
          <w:szCs w:val="24"/>
          <w:lang w:val="en-US"/>
        </w:rPr>
        <w:t xml:space="preserve"> </w:t>
      </w:r>
      <w:r w:rsidRPr="008F7226">
        <w:rPr>
          <w:rFonts w:ascii="Merriweather" w:hAnsi="Merriweather" w:cs="Aptos"/>
          <w:b/>
          <w:bCs/>
          <w:color w:val="1F1F1F"/>
          <w:sz w:val="24"/>
          <w:szCs w:val="24"/>
          <w:lang w:val="en-US"/>
        </w:rPr>
        <w:t xml:space="preserve">commitment </w:t>
      </w:r>
      <w:r w:rsidRPr="008F7226">
        <w:rPr>
          <w:rFonts w:ascii="Merriweather" w:hAnsi="Merriweather" w:cs="Aptos"/>
          <w:color w:val="1F1F1F"/>
          <w:sz w:val="24"/>
          <w:szCs w:val="24"/>
          <w:lang w:val="en-US"/>
        </w:rPr>
        <w:t>to peace by both parties</w:t>
      </w:r>
      <w:r w:rsidRPr="008F7226">
        <w:rPr>
          <w:rFonts w:ascii="Merriweather" w:hAnsi="Merriweather" w:cs="Aptos"/>
          <w:b/>
          <w:bCs/>
          <w:color w:val="1F1F1F"/>
          <w:sz w:val="24"/>
          <w:szCs w:val="24"/>
          <w:lang w:val="en-US"/>
        </w:rPr>
        <w:t xml:space="preserve">. </w:t>
      </w:r>
      <w:r w:rsidRPr="008F7226">
        <w:rPr>
          <w:rFonts w:ascii="Merriweather" w:hAnsi="Merriweather" w:cs="Aptos"/>
          <w:color w:val="1F1F1F"/>
          <w:sz w:val="24"/>
          <w:szCs w:val="24"/>
          <w:lang w:val="en-US"/>
        </w:rPr>
        <w:t xml:space="preserve"> </w:t>
      </w:r>
      <w:r w:rsidRPr="008F7226">
        <w:rPr>
          <w:rFonts w:ascii="Merriweather" w:hAnsi="Merriweather" w:cs="Aptos"/>
          <w:color w:val="1F1F1F"/>
          <w:kern w:val="2"/>
          <w:sz w:val="24"/>
          <w:szCs w:val="24"/>
          <w:lang w:val="en-US"/>
          <w14:ligatures w14:val="standardContextual"/>
        </w:rPr>
        <w:t xml:space="preserve">Immediate return to the negotiating table is the only way out, since the conflict and security challenges in the Eastern DRC have </w:t>
      </w:r>
      <w:r w:rsidRPr="008F7226">
        <w:rPr>
          <w:rFonts w:ascii="Merriweather" w:hAnsi="Merriweather" w:cs="Aptos"/>
          <w:b/>
          <w:bCs/>
          <w:color w:val="1F1F1F"/>
          <w:kern w:val="2"/>
          <w:sz w:val="24"/>
          <w:szCs w:val="24"/>
          <w:lang w:val="en-US"/>
          <w14:ligatures w14:val="standardContextual"/>
        </w:rPr>
        <w:t>no military solution</w:t>
      </w:r>
      <w:r w:rsidRPr="008F7226">
        <w:rPr>
          <w:rFonts w:ascii="Merriweather" w:hAnsi="Merriweather" w:cs="Aptos"/>
          <w:color w:val="1F1F1F"/>
          <w:kern w:val="2"/>
          <w:sz w:val="24"/>
          <w:szCs w:val="24"/>
          <w:lang w:val="en-US"/>
          <w14:ligatures w14:val="standardContextual"/>
        </w:rPr>
        <w:t xml:space="preserve">. </w:t>
      </w:r>
    </w:p>
    <w:p w14:paraId="105047C7"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72DE5A95"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 xml:space="preserve">The parties must continue exploring ways to settle the M-23 pending issue </w:t>
      </w:r>
      <w:proofErr w:type="gramStart"/>
      <w:r w:rsidRPr="008F7226">
        <w:rPr>
          <w:rFonts w:ascii="Merriweather" w:hAnsi="Merriweather" w:cs="Aptos"/>
          <w:color w:val="1F1F1F"/>
          <w:sz w:val="24"/>
          <w:szCs w:val="24"/>
          <w:lang w:val="en-US"/>
        </w:rPr>
        <w:t>in</w:t>
      </w:r>
      <w:proofErr w:type="gramEnd"/>
      <w:r w:rsidRPr="008F7226">
        <w:rPr>
          <w:rFonts w:ascii="Merriweather" w:hAnsi="Merriweather" w:cs="Aptos"/>
          <w:color w:val="1F1F1F"/>
          <w:sz w:val="24"/>
          <w:szCs w:val="24"/>
          <w:lang w:val="en-US"/>
        </w:rPr>
        <w:t xml:space="preserve"> a view to create conditions to reschedule the Tripartite Summit. </w:t>
      </w:r>
    </w:p>
    <w:p w14:paraId="57460D4C"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35791086"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color w:val="1F1F1F"/>
          <w:kern w:val="2"/>
          <w:sz w:val="24"/>
          <w:szCs w:val="24"/>
          <w:lang w:val="en-US"/>
          <w14:ligatures w14:val="standardContextual"/>
        </w:rPr>
        <w:t>We encourage the resumption of contacts between His Excellence Uhuru Kenyatta, former President of the Republic of Kenya and the facilitator mandated by East African Community (EAC), with the Armed Groups in the DRC, including the M-23, to address sources of grievances that have led to the current level of insecurity in DRC.</w:t>
      </w:r>
    </w:p>
    <w:p w14:paraId="007BBE73"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2645E61F" w14:textId="1F9745F4"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r w:rsidRPr="008F7226">
        <w:rPr>
          <w:rFonts w:ascii="Merriweather" w:hAnsi="Merriweather" w:cs="Aptos"/>
          <w:color w:val="1F1F1F"/>
          <w:sz w:val="24"/>
          <w:szCs w:val="24"/>
          <w:lang w:val="en-US"/>
        </w:rPr>
        <w:t xml:space="preserve">The United Nations, the African Union, sub-regional organization and leaders in the region must work together and in a complementary </w:t>
      </w:r>
      <w:r w:rsidR="003773DF" w:rsidRPr="008F7226">
        <w:rPr>
          <w:rFonts w:ascii="Merriweather" w:hAnsi="Merriweather" w:cs="Aptos"/>
          <w:color w:val="1F1F1F"/>
          <w:sz w:val="24"/>
          <w:szCs w:val="24"/>
          <w:lang w:val="en-US"/>
        </w:rPr>
        <w:t>approach to</w:t>
      </w:r>
      <w:r w:rsidRPr="008F7226">
        <w:rPr>
          <w:rFonts w:ascii="Merriweather" w:hAnsi="Merriweather" w:cs="Aptos"/>
          <w:color w:val="1F1F1F"/>
          <w:sz w:val="24"/>
          <w:szCs w:val="24"/>
          <w:lang w:val="en-US"/>
        </w:rPr>
        <w:t xml:space="preserve"> bring the DRC and Rwanda back to the Luanda Process.</w:t>
      </w:r>
    </w:p>
    <w:p w14:paraId="677D539E"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1B878401"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7C58C93E"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sz w:val="24"/>
          <w:szCs w:val="24"/>
          <w:lang w:val="en-US"/>
        </w:rPr>
      </w:pPr>
    </w:p>
    <w:p w14:paraId="6299EA69"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62A98EBC"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1F1F1F"/>
          <w:kern w:val="2"/>
          <w:sz w:val="24"/>
          <w:szCs w:val="24"/>
          <w:lang w:val="en-US"/>
          <w14:ligatures w14:val="standardContextual"/>
        </w:rPr>
      </w:pPr>
    </w:p>
    <w:p w14:paraId="2929A17D" w14:textId="77777777" w:rsid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b/>
          <w:bCs/>
          <w:color w:val="1F1F1F"/>
          <w:kern w:val="2"/>
          <w:sz w:val="24"/>
          <w:szCs w:val="24"/>
          <w:lang w:val="en-US"/>
          <w14:ligatures w14:val="standardContextual"/>
        </w:rPr>
      </w:pPr>
    </w:p>
    <w:p w14:paraId="45C2977F" w14:textId="1DD5ABB9"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b/>
          <w:bCs/>
          <w:color w:val="1F1F1F"/>
          <w:kern w:val="2"/>
          <w:sz w:val="24"/>
          <w:szCs w:val="24"/>
          <w:lang w:val="en-US"/>
          <w14:ligatures w14:val="standardContextual"/>
        </w:rPr>
        <w:t>To</w:t>
      </w:r>
      <w:r w:rsidRPr="008F7226">
        <w:rPr>
          <w:rFonts w:ascii="Merriweather" w:hAnsi="Merriweather" w:cs="Aptos"/>
          <w:color w:val="1F1F1F"/>
          <w:kern w:val="2"/>
          <w:sz w:val="24"/>
          <w:szCs w:val="24"/>
          <w:lang w:val="en-US"/>
          <w14:ligatures w14:val="standardContextual"/>
        </w:rPr>
        <w:t xml:space="preserve"> </w:t>
      </w:r>
      <w:r w:rsidRPr="008F7226">
        <w:rPr>
          <w:rFonts w:ascii="Merriweather" w:hAnsi="Merriweather" w:cs="Aptos"/>
          <w:b/>
          <w:bCs/>
          <w:color w:val="1F1F1F"/>
          <w:kern w:val="2"/>
          <w:sz w:val="24"/>
          <w:szCs w:val="24"/>
          <w:lang w:val="en-US"/>
          <w14:ligatures w14:val="standardContextual"/>
        </w:rPr>
        <w:t>conclude, Mr. President,</w:t>
      </w:r>
    </w:p>
    <w:p w14:paraId="553AC119"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4A0EAD61"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color w:val="1F1F1F"/>
          <w:kern w:val="2"/>
          <w:sz w:val="24"/>
          <w:szCs w:val="24"/>
          <w:lang w:val="en-US"/>
          <w14:ligatures w14:val="standardContextual"/>
        </w:rPr>
        <w:t>We continue encouraging all parties to avoid any actions or rhetoric that can further escalate tensions, including provocative language or inflammatory public statements, which is counterproductive to the diplomatic efforts to achieve a lasting solution to this conflict that has prevailed for so long.</w:t>
      </w:r>
    </w:p>
    <w:p w14:paraId="301E3F27"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136977A3"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r w:rsidRPr="008F7226">
        <w:rPr>
          <w:rFonts w:ascii="Merriweather" w:hAnsi="Merriweather" w:cs="Aptos"/>
          <w:color w:val="1F1F1F"/>
          <w:kern w:val="2"/>
          <w:sz w:val="24"/>
          <w:szCs w:val="24"/>
          <w:lang w:val="en-US"/>
          <w14:ligatures w14:val="standardContextual"/>
        </w:rPr>
        <w:t xml:space="preserve">In his quest to advance the Luanda Process, in the last few days His Excellency </w:t>
      </w:r>
      <w:r w:rsidRPr="008F7226">
        <w:rPr>
          <w:rFonts w:ascii="Merriweather" w:hAnsi="Merriweather" w:cs="Aptos"/>
          <w:b/>
          <w:bCs/>
          <w:color w:val="1F1F1F"/>
          <w:kern w:val="2"/>
          <w:sz w:val="24"/>
          <w:szCs w:val="24"/>
          <w:lang w:val="en-US"/>
          <w14:ligatures w14:val="standardContextual"/>
        </w:rPr>
        <w:t>João Manuel Gonçalves Lourenço</w:t>
      </w:r>
      <w:r w:rsidRPr="008F7226">
        <w:rPr>
          <w:rFonts w:ascii="Merriweather" w:hAnsi="Merriweather" w:cs="Aptos"/>
          <w:color w:val="1F1F1F"/>
          <w:kern w:val="2"/>
          <w:sz w:val="24"/>
          <w:szCs w:val="24"/>
          <w:lang w:val="en-US"/>
          <w14:ligatures w14:val="standardContextual"/>
        </w:rPr>
        <w:t xml:space="preserve">, President of the Republic of Angola, has been in contact with several African leaders. Today he spoke to His Excellence Mohamed </w:t>
      </w:r>
      <w:proofErr w:type="spellStart"/>
      <w:r w:rsidRPr="008F7226">
        <w:rPr>
          <w:rFonts w:ascii="Merriweather" w:hAnsi="Merriweather" w:cs="Aptos"/>
          <w:color w:val="1F1F1F"/>
          <w:kern w:val="2"/>
          <w:sz w:val="24"/>
          <w:szCs w:val="24"/>
          <w:lang w:val="en-US"/>
          <w14:ligatures w14:val="standardContextual"/>
        </w:rPr>
        <w:t>Ould</w:t>
      </w:r>
      <w:proofErr w:type="spellEnd"/>
      <w:r w:rsidRPr="008F7226">
        <w:rPr>
          <w:rFonts w:ascii="Merriweather" w:hAnsi="Merriweather" w:cs="Aptos"/>
          <w:color w:val="1F1F1F"/>
          <w:kern w:val="2"/>
          <w:sz w:val="24"/>
          <w:szCs w:val="24"/>
          <w:lang w:val="en-US"/>
          <w14:ligatures w14:val="standardContextual"/>
        </w:rPr>
        <w:t xml:space="preserve"> </w:t>
      </w:r>
      <w:proofErr w:type="spellStart"/>
      <w:r w:rsidRPr="008F7226">
        <w:rPr>
          <w:rFonts w:ascii="Merriweather" w:hAnsi="Merriweather" w:cs="Aptos"/>
          <w:color w:val="1F1F1F"/>
          <w:kern w:val="2"/>
          <w:sz w:val="24"/>
          <w:szCs w:val="24"/>
          <w:lang w:val="en-US"/>
          <w14:ligatures w14:val="standardContextual"/>
        </w:rPr>
        <w:t>Ghazouan</w:t>
      </w:r>
      <w:proofErr w:type="spellEnd"/>
      <w:r w:rsidRPr="008F7226">
        <w:rPr>
          <w:rFonts w:ascii="Merriweather" w:hAnsi="Merriweather" w:cs="Aptos"/>
          <w:color w:val="1F1F1F"/>
          <w:kern w:val="2"/>
          <w:sz w:val="24"/>
          <w:szCs w:val="24"/>
          <w:lang w:val="en-US"/>
          <w14:ligatures w14:val="standardContextual"/>
        </w:rPr>
        <w:t>, President of the Republic of Mauritania and current President of the UA and His Excellence Teodoro Obiang Nguema Mbasogo, President of the Republic of Equatorial Guinea and the current President of the</w:t>
      </w:r>
      <w:r w:rsidRPr="008F7226">
        <w:rPr>
          <w:rFonts w:ascii="Merriweather" w:eastAsia="Aptos" w:hAnsi="Merriweather"/>
          <w:kern w:val="2"/>
          <w:sz w:val="24"/>
          <w:szCs w:val="24"/>
          <w:lang w:val="en-US" w:eastAsia="en-US"/>
          <w14:ligatures w14:val="standardContextual"/>
        </w:rPr>
        <w:t xml:space="preserve"> </w:t>
      </w:r>
      <w:r w:rsidRPr="008F7226">
        <w:rPr>
          <w:rFonts w:ascii="Merriweather" w:hAnsi="Merriweather" w:cs="Aptos"/>
          <w:color w:val="1F1F1F"/>
          <w:kern w:val="2"/>
          <w:sz w:val="24"/>
          <w:szCs w:val="24"/>
          <w:lang w:val="en-US"/>
          <w14:ligatures w14:val="standardContextual"/>
        </w:rPr>
        <w:t>Economic Community of Central African States (ECCAS) to which the DRC and Rwanda are members.</w:t>
      </w:r>
    </w:p>
    <w:p w14:paraId="501F7218" w14:textId="77777777" w:rsidR="008F7226" w:rsidRPr="008F7226" w:rsidRDefault="008F7226" w:rsidP="008F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erriweather" w:hAnsi="Merriweather" w:cs="Aptos"/>
          <w:color w:val="1F1F1F"/>
          <w:kern w:val="2"/>
          <w:sz w:val="24"/>
          <w:szCs w:val="24"/>
          <w:lang w:val="en-US"/>
          <w14:ligatures w14:val="standardContextual"/>
        </w:rPr>
      </w:pPr>
    </w:p>
    <w:p w14:paraId="52D6D759" w14:textId="46124B8C" w:rsidR="00BF782D" w:rsidRDefault="008F7226" w:rsidP="008F7226">
      <w:pPr>
        <w:spacing w:after="161" w:line="240" w:lineRule="auto"/>
        <w:rPr>
          <w:rFonts w:ascii="Merriweather" w:hAnsi="Merriweather" w:cs="Aptos"/>
          <w:color w:val="1F1F1F"/>
          <w:kern w:val="2"/>
          <w:sz w:val="24"/>
          <w:szCs w:val="24"/>
          <w:lang w:val="en-US"/>
          <w14:ligatures w14:val="standardContextual"/>
        </w:rPr>
      </w:pPr>
      <w:r w:rsidRPr="008F7226">
        <w:rPr>
          <w:rFonts w:ascii="Merriweather" w:hAnsi="Merriweather" w:cs="Aptos"/>
          <w:color w:val="1F1F1F"/>
          <w:kern w:val="2"/>
          <w:sz w:val="24"/>
          <w:szCs w:val="24"/>
          <w:lang w:val="en-US"/>
          <w14:ligatures w14:val="standardContextual"/>
        </w:rPr>
        <w:t xml:space="preserve">Angola reiterates the steadfast commitment of His Excellence President </w:t>
      </w:r>
      <w:r w:rsidR="003773DF" w:rsidRPr="008F7226">
        <w:rPr>
          <w:rFonts w:ascii="Merriweather" w:hAnsi="Merriweather" w:cs="Aptos"/>
          <w:color w:val="1F1F1F"/>
          <w:kern w:val="2"/>
          <w:sz w:val="24"/>
          <w:szCs w:val="24"/>
          <w:lang w:val="en-US"/>
          <w14:ligatures w14:val="standardContextual"/>
        </w:rPr>
        <w:t>João</w:t>
      </w:r>
      <w:r w:rsidRPr="008F7226">
        <w:rPr>
          <w:rFonts w:ascii="Merriweather" w:hAnsi="Merriweather" w:cs="Aptos"/>
          <w:color w:val="1F1F1F"/>
          <w:kern w:val="2"/>
          <w:sz w:val="24"/>
          <w:szCs w:val="24"/>
          <w:lang w:val="en-US"/>
          <w14:ligatures w14:val="standardContextual"/>
        </w:rPr>
        <w:t xml:space="preserve"> Manuel Gonçalves Lourenço to continue playing his role as the Facilitator mandated by the AU to assist the normalization of the diplomatic relations between the DRC and Rwanda to achieve peace and security in the Eastern DRC.</w:t>
      </w:r>
    </w:p>
    <w:p w14:paraId="502ECA75" w14:textId="2A91E7B6" w:rsidR="008F7226" w:rsidRDefault="008F7226" w:rsidP="008F7226">
      <w:pPr>
        <w:spacing w:after="161" w:line="240" w:lineRule="auto"/>
        <w:rPr>
          <w:rFonts w:ascii="Merriweather" w:hAnsi="Merriweather" w:cs="Aptos"/>
          <w:color w:val="1F1F1F"/>
          <w:kern w:val="2"/>
          <w:sz w:val="24"/>
          <w:szCs w:val="24"/>
          <w:lang w:val="en-US"/>
          <w14:ligatures w14:val="standardContextual"/>
        </w:rPr>
      </w:pPr>
      <w:r>
        <w:rPr>
          <w:rFonts w:ascii="Merriweather" w:hAnsi="Merriweather" w:cs="Aptos"/>
          <w:color w:val="1F1F1F"/>
          <w:kern w:val="2"/>
          <w:sz w:val="24"/>
          <w:szCs w:val="24"/>
          <w:lang w:val="en-US"/>
          <w14:ligatures w14:val="standardContextual"/>
        </w:rPr>
        <w:t>Thank you.</w:t>
      </w:r>
    </w:p>
    <w:p w14:paraId="30A791F3" w14:textId="77777777" w:rsidR="008F7226" w:rsidRPr="00E11922" w:rsidRDefault="008F7226" w:rsidP="008F7226">
      <w:pPr>
        <w:spacing w:after="161" w:line="240" w:lineRule="auto"/>
        <w:rPr>
          <w:rFonts w:ascii="Merriweather" w:hAnsi="Merriweather"/>
          <w:i/>
          <w:sz w:val="32"/>
          <w:szCs w:val="32"/>
          <w:u w:val="single"/>
          <w:lang w:val="en-US" w:eastAsia="en-US"/>
        </w:rPr>
      </w:pPr>
    </w:p>
    <w:sectPr w:rsidR="008F7226" w:rsidRPr="00E11922" w:rsidSect="00A25FA3">
      <w:footerReference w:type="default" r:id="rId11"/>
      <w:headerReference w:type="first" r:id="rId12"/>
      <w:footerReference w:type="first" r:id="rId13"/>
      <w:pgSz w:w="12240" w:h="15840" w:code="1"/>
      <w:pgMar w:top="58" w:right="720" w:bottom="0" w:left="720" w:header="432" w:footer="14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F3E3" w14:textId="77777777" w:rsidR="00AF15EF" w:rsidRDefault="00AF15EF" w:rsidP="009A61C8">
      <w:pPr>
        <w:spacing w:after="0" w:line="240" w:lineRule="auto"/>
      </w:pPr>
      <w:r>
        <w:separator/>
      </w:r>
    </w:p>
  </w:endnote>
  <w:endnote w:type="continuationSeparator" w:id="0">
    <w:p w14:paraId="34FF75C9" w14:textId="77777777" w:rsidR="00AF15EF" w:rsidRDefault="00AF15EF" w:rsidP="009A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erriweather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B70B" w14:textId="6DD95C3C" w:rsidR="00A25FA3" w:rsidRDefault="00A25FA3">
    <w:pPr>
      <w:pStyle w:val="Footer"/>
    </w:pPr>
    <w:proofErr w:type="spellStart"/>
    <w:r>
      <w:t>Page</w:t>
    </w:r>
    <w:proofErr w:type="spellEnd"/>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noProof/>
      </w:rPr>
      <w:drawing>
        <wp:anchor distT="0" distB="0" distL="114300" distR="114300" simplePos="0" relativeHeight="251663360" behindDoc="0" locked="0" layoutInCell="1" allowOverlap="1" wp14:anchorId="173D5CEA" wp14:editId="1C3A09A6">
          <wp:simplePos x="0" y="0"/>
          <wp:positionH relativeFrom="column">
            <wp:posOffset>4876800</wp:posOffset>
          </wp:positionH>
          <wp:positionV relativeFrom="paragraph">
            <wp:posOffset>142875</wp:posOffset>
          </wp:positionV>
          <wp:extent cx="2162810" cy="375920"/>
          <wp:effectExtent l="0" t="0" r="0" b="0"/>
          <wp:wrapNone/>
          <wp:docPr id="192525494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37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E9D77" w14:textId="52907499" w:rsidR="009A61C8" w:rsidRPr="00A25FA3" w:rsidRDefault="009A61C8" w:rsidP="00A2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66DB" w14:textId="4A8A3AC4" w:rsidR="00C23EB2" w:rsidRPr="009A61C8" w:rsidRDefault="00C23EB2" w:rsidP="00A25FA3">
    <w:pPr>
      <w:pBdr>
        <w:left w:val="single" w:sz="12" w:space="0" w:color="FF0000"/>
      </w:pBdr>
      <w:spacing w:after="0" w:line="259" w:lineRule="auto"/>
      <w:ind w:left="1440"/>
      <w:rPr>
        <w:rFonts w:ascii="Merriweather" w:eastAsia="Calibri" w:hAnsi="Merriweather"/>
        <w:sz w:val="12"/>
        <w:szCs w:val="12"/>
        <w:lang w:val="en-US" w:eastAsia="en-US"/>
      </w:rPr>
    </w:pPr>
    <w:r>
      <w:rPr>
        <w:noProof/>
      </w:rPr>
      <w:drawing>
        <wp:anchor distT="0" distB="0" distL="114300" distR="114300" simplePos="0" relativeHeight="251661312" behindDoc="0" locked="0" layoutInCell="1" allowOverlap="1" wp14:anchorId="31314264" wp14:editId="6EB8E028">
          <wp:simplePos x="0" y="0"/>
          <wp:positionH relativeFrom="column">
            <wp:posOffset>4600575</wp:posOffset>
          </wp:positionH>
          <wp:positionV relativeFrom="paragraph">
            <wp:posOffset>80010</wp:posOffset>
          </wp:positionV>
          <wp:extent cx="2162810" cy="375920"/>
          <wp:effectExtent l="0" t="0" r="0" b="0"/>
          <wp:wrapNone/>
          <wp:docPr id="1762577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1C8">
      <w:rPr>
        <w:rFonts w:ascii="Merriweather" w:eastAsia="Calibri" w:hAnsi="Merriweather"/>
        <w:sz w:val="12"/>
        <w:szCs w:val="12"/>
        <w:lang w:val="en-US" w:eastAsia="en-US"/>
      </w:rPr>
      <w:t>820</w:t>
    </w:r>
    <w:r>
      <w:rPr>
        <w:rFonts w:ascii="Merriweather" w:eastAsia="Calibri" w:hAnsi="Merriweather"/>
        <w:sz w:val="12"/>
        <w:szCs w:val="12"/>
        <w:lang w:val="en-US" w:eastAsia="en-US"/>
      </w:rPr>
      <w:t xml:space="preserve"> Second</w:t>
    </w:r>
    <w:r w:rsidRPr="009A61C8">
      <w:rPr>
        <w:rFonts w:ascii="Merriweather" w:eastAsia="Calibri" w:hAnsi="Merriweather"/>
        <w:sz w:val="12"/>
        <w:szCs w:val="12"/>
        <w:lang w:val="en-US" w:eastAsia="en-US"/>
      </w:rPr>
      <w:t xml:space="preserve"> Avenue, 12</w:t>
    </w:r>
    <w:r w:rsidRPr="009A61C8">
      <w:rPr>
        <w:rFonts w:ascii="Merriweather" w:eastAsia="Calibri" w:hAnsi="Merriweather"/>
        <w:sz w:val="12"/>
        <w:szCs w:val="12"/>
        <w:vertAlign w:val="superscript"/>
        <w:lang w:val="en-US" w:eastAsia="en-US"/>
      </w:rPr>
      <w:t>th</w:t>
    </w:r>
    <w:r w:rsidRPr="009A61C8">
      <w:rPr>
        <w:rFonts w:ascii="Merriweather" w:eastAsia="Calibri" w:hAnsi="Merriweather"/>
        <w:sz w:val="12"/>
        <w:szCs w:val="12"/>
        <w:lang w:val="en-US" w:eastAsia="en-US"/>
      </w:rPr>
      <w:t xml:space="preserve"> Floor</w:t>
    </w:r>
  </w:p>
  <w:p w14:paraId="112798CF" w14:textId="50A32B49" w:rsidR="00C23EB2" w:rsidRPr="009A61C8" w:rsidRDefault="00C23EB2" w:rsidP="00A25FA3">
    <w:pPr>
      <w:pBdr>
        <w:left w:val="single" w:sz="12" w:space="0" w:color="FF0000"/>
      </w:pBdr>
      <w:spacing w:after="0" w:line="259" w:lineRule="auto"/>
      <w:ind w:left="1440"/>
      <w:rPr>
        <w:rFonts w:ascii="Merriweather" w:eastAsia="Calibri" w:hAnsi="Merriweather"/>
        <w:sz w:val="12"/>
        <w:szCs w:val="12"/>
        <w:lang w:val="en-US" w:eastAsia="en-US"/>
      </w:rPr>
    </w:pPr>
    <w:r w:rsidRPr="009A61C8">
      <w:rPr>
        <w:rFonts w:ascii="Merriweather" w:eastAsia="Calibri" w:hAnsi="Merriweather"/>
        <w:sz w:val="12"/>
        <w:szCs w:val="12"/>
        <w:lang w:val="en-US" w:eastAsia="en-US"/>
      </w:rPr>
      <w:t>New York, NY 10017</w:t>
    </w:r>
  </w:p>
  <w:p w14:paraId="277EFDBF" w14:textId="77777777" w:rsidR="00A25FA3" w:rsidRDefault="00C23EB2" w:rsidP="00A25FA3">
    <w:pPr>
      <w:pBdr>
        <w:left w:val="single" w:sz="12" w:space="0" w:color="FF0000"/>
      </w:pBdr>
      <w:spacing w:after="0" w:line="259" w:lineRule="auto"/>
      <w:ind w:left="1440"/>
      <w:rPr>
        <w:rFonts w:ascii="Merriweather" w:eastAsia="Calibri" w:hAnsi="Merriweather"/>
        <w:sz w:val="12"/>
        <w:szCs w:val="12"/>
        <w:lang w:eastAsia="en-US"/>
      </w:rPr>
    </w:pPr>
    <w:proofErr w:type="spellStart"/>
    <w:r w:rsidRPr="00C23EB2">
      <w:rPr>
        <w:rFonts w:ascii="Merriweather" w:eastAsia="Calibri" w:hAnsi="Merriweather"/>
        <w:sz w:val="12"/>
        <w:szCs w:val="12"/>
        <w:lang w:eastAsia="en-US"/>
      </w:rPr>
      <w:t>Tel</w:t>
    </w:r>
    <w:proofErr w:type="spellEnd"/>
    <w:r w:rsidRPr="00C23EB2">
      <w:rPr>
        <w:rFonts w:ascii="Merriweather" w:eastAsia="Calibri" w:hAnsi="Merriweather"/>
        <w:sz w:val="12"/>
        <w:szCs w:val="12"/>
        <w:lang w:eastAsia="en-US"/>
      </w:rPr>
      <w:t>: 1 212 861 5656</w:t>
    </w:r>
  </w:p>
  <w:p w14:paraId="4DCA67DC" w14:textId="679A5A16" w:rsidR="00C23EB2" w:rsidRPr="00A25FA3" w:rsidRDefault="00C23EB2" w:rsidP="00A25FA3">
    <w:pPr>
      <w:pBdr>
        <w:left w:val="single" w:sz="12" w:space="0" w:color="FF0000"/>
      </w:pBdr>
      <w:spacing w:after="0" w:line="259" w:lineRule="auto"/>
      <w:ind w:left="1440"/>
      <w:rPr>
        <w:rFonts w:ascii="Merriweather" w:eastAsia="Calibri" w:hAnsi="Merriweather"/>
        <w:sz w:val="12"/>
        <w:szCs w:val="12"/>
        <w:lang w:eastAsia="en-US"/>
      </w:rPr>
    </w:pPr>
    <w:r w:rsidRPr="00F57F27">
      <w:rPr>
        <w:rFonts w:ascii="Merriweather" w:eastAsia="Calibri" w:hAnsi="Merriweather"/>
        <w:sz w:val="12"/>
        <w:szCs w:val="12"/>
        <w:lang w:eastAsia="en-US"/>
      </w:rPr>
      <w:t>E-mail: Amission@angolaun.org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05BA" w14:textId="77777777" w:rsidR="00AF15EF" w:rsidRDefault="00AF15EF" w:rsidP="009A61C8">
      <w:pPr>
        <w:spacing w:after="0" w:line="240" w:lineRule="auto"/>
      </w:pPr>
      <w:r>
        <w:separator/>
      </w:r>
    </w:p>
  </w:footnote>
  <w:footnote w:type="continuationSeparator" w:id="0">
    <w:p w14:paraId="3E1007EE" w14:textId="77777777" w:rsidR="00AF15EF" w:rsidRDefault="00AF15EF" w:rsidP="009A6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6925" w14:textId="10D3FDE7" w:rsidR="00B01328" w:rsidRPr="009A61C8" w:rsidRDefault="00B01328" w:rsidP="00B01328">
    <w:pPr>
      <w:pStyle w:val="Header"/>
      <w:jc w:val="center"/>
    </w:pPr>
    <w:r w:rsidRPr="009A61C8">
      <w:rPr>
        <w:rFonts w:ascii="Cambria" w:hAnsi="Cambria" w:cs="Arial"/>
        <w:i/>
        <w:noProof/>
        <w:szCs w:val="28"/>
      </w:rPr>
      <w:drawing>
        <wp:inline distT="0" distB="0" distL="0" distR="0" wp14:anchorId="4B128D17" wp14:editId="21BB86B2">
          <wp:extent cx="590550" cy="609600"/>
          <wp:effectExtent l="0" t="0" r="0" b="0"/>
          <wp:docPr id="726982947" name="Picture 770189984"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189984" descr="A logo of a golf clu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p>
  <w:p w14:paraId="1C3DAD0D" w14:textId="77777777" w:rsidR="00B01328" w:rsidRPr="009A61C8" w:rsidRDefault="00B01328" w:rsidP="00B01328">
    <w:pPr>
      <w:tabs>
        <w:tab w:val="center" w:pos="4680"/>
        <w:tab w:val="right" w:pos="9360"/>
      </w:tabs>
      <w:spacing w:after="0" w:line="240" w:lineRule="auto"/>
      <w:jc w:val="center"/>
      <w:rPr>
        <w:rFonts w:ascii="Merriweather regular" w:eastAsia="Calibri" w:hAnsi="Merriweather regular"/>
        <w:b/>
        <w:bCs/>
        <w:sz w:val="16"/>
        <w:szCs w:val="16"/>
        <w:lang w:val="en-US" w:eastAsia="en-US"/>
      </w:rPr>
    </w:pPr>
    <w:r>
      <w:rPr>
        <w:rFonts w:ascii="Merriweather regular" w:eastAsia="Calibri" w:hAnsi="Merriweather regular"/>
        <w:b/>
        <w:bCs/>
        <w:sz w:val="16"/>
        <w:szCs w:val="16"/>
        <w:lang w:val="en-US" w:eastAsia="en-US"/>
      </w:rPr>
      <w:t xml:space="preserve">    </w:t>
    </w:r>
    <w:r w:rsidRPr="0092708F">
      <w:rPr>
        <w:rFonts w:ascii="Merriweather regular" w:eastAsia="Calibri" w:hAnsi="Merriweather regular"/>
        <w:b/>
        <w:bCs/>
        <w:sz w:val="16"/>
        <w:szCs w:val="16"/>
        <w:lang w:val="en-US" w:eastAsia="en-US"/>
      </w:rPr>
      <w:t>R</w:t>
    </w:r>
    <w:r>
      <w:rPr>
        <w:rFonts w:ascii="Merriweather regular" w:eastAsia="Calibri" w:hAnsi="Merriweather regular"/>
        <w:b/>
        <w:bCs/>
        <w:sz w:val="16"/>
        <w:szCs w:val="16"/>
        <w:lang w:val="en-US" w:eastAsia="en-US"/>
      </w:rPr>
      <w:t>EPUBLIC OF ANGOLA</w:t>
    </w:r>
    <w:r w:rsidRPr="009A61C8">
      <w:rPr>
        <w:rFonts w:ascii="Merriweather regular" w:eastAsia="Calibri" w:hAnsi="Merriweather regular"/>
        <w:b/>
        <w:bCs/>
        <w:sz w:val="16"/>
        <w:szCs w:val="16"/>
        <w:lang w:val="en-US" w:eastAsia="en-US"/>
      </w:rPr>
      <w:t xml:space="preserve"> </w:t>
    </w:r>
    <w:r>
      <w:rPr>
        <w:rFonts w:ascii="Merriweather regular" w:eastAsia="Calibri" w:hAnsi="Merriweather regular"/>
        <w:b/>
        <w:bCs/>
        <w:sz w:val="16"/>
        <w:szCs w:val="16"/>
        <w:lang w:val="en-US" w:eastAsia="en-US"/>
      </w:rPr>
      <w:t xml:space="preserve">     </w:t>
    </w:r>
    <w:r w:rsidR="009D08A9">
      <w:rPr>
        <w:rFonts w:ascii="Merriweather regular" w:eastAsia="Calibri" w:hAnsi="Merriweather regular"/>
        <w:b/>
        <w:bCs/>
        <w:sz w:val="16"/>
        <w:szCs w:val="16"/>
        <w:lang w:val="en-US" w:eastAsia="en-US"/>
      </w:rPr>
      <w:pict w14:anchorId="43B3C28D">
        <v:rect id="_x0000_i1025" style="width:95pt;height:1.75pt" o:hrpct="212" o:hralign="center" o:hrstd="t" o:hrnoshade="t" o:hr="t" fillcolor="#bf8f00" stroked="f"/>
      </w:pict>
    </w:r>
  </w:p>
  <w:p w14:paraId="23BA033E" w14:textId="7BF4AD37" w:rsidR="00B01328" w:rsidRPr="0048535E" w:rsidRDefault="00B01328" w:rsidP="00B01328">
    <w:pPr>
      <w:tabs>
        <w:tab w:val="center" w:pos="4680"/>
        <w:tab w:val="right" w:pos="9360"/>
      </w:tabs>
      <w:spacing w:after="0" w:line="240" w:lineRule="auto"/>
      <w:jc w:val="center"/>
      <w:rPr>
        <w:lang w:val="en-US"/>
      </w:rPr>
    </w:pPr>
    <w:r>
      <w:rPr>
        <w:rFonts w:ascii="Merriweather regular" w:eastAsia="Calibri" w:hAnsi="Merriweather regular"/>
        <w:b/>
        <w:bCs/>
        <w:sz w:val="16"/>
        <w:szCs w:val="16"/>
        <w:lang w:val="en-US" w:eastAsia="en-US"/>
      </w:rPr>
      <w:t xml:space="preserve">           </w:t>
    </w:r>
    <w:r w:rsidRPr="0092708F">
      <w:rPr>
        <w:rFonts w:ascii="Merriweather regular" w:eastAsia="Calibri" w:hAnsi="Merriweather regular"/>
        <w:b/>
        <w:bCs/>
        <w:sz w:val="16"/>
        <w:szCs w:val="16"/>
        <w:lang w:val="en-US" w:eastAsia="en-US"/>
      </w:rPr>
      <w:t>Permanent Mission of the R</w:t>
    </w:r>
    <w:r>
      <w:rPr>
        <w:rFonts w:ascii="Merriweather regular" w:eastAsia="Calibri" w:hAnsi="Merriweather regular"/>
        <w:b/>
        <w:bCs/>
        <w:sz w:val="16"/>
        <w:szCs w:val="16"/>
        <w:lang w:val="en-US" w:eastAsia="en-US"/>
      </w:rPr>
      <w:t xml:space="preserve">epublic of Angola to the United Nations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5D04"/>
    <w:multiLevelType w:val="hybridMultilevel"/>
    <w:tmpl w:val="70C2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26E1"/>
    <w:multiLevelType w:val="hybridMultilevel"/>
    <w:tmpl w:val="B36489A2"/>
    <w:lvl w:ilvl="0" w:tplc="EFBCAAB4">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2" w15:restartNumberingAfterBreak="0">
    <w:nsid w:val="194A5D4E"/>
    <w:multiLevelType w:val="hybridMultilevel"/>
    <w:tmpl w:val="7ECE41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A42E8B"/>
    <w:multiLevelType w:val="hybridMultilevel"/>
    <w:tmpl w:val="837CCB2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6C67B6E"/>
    <w:multiLevelType w:val="hybridMultilevel"/>
    <w:tmpl w:val="5678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55830"/>
    <w:multiLevelType w:val="hybridMultilevel"/>
    <w:tmpl w:val="627242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A45F93"/>
    <w:multiLevelType w:val="hybridMultilevel"/>
    <w:tmpl w:val="BA0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A620B"/>
    <w:multiLevelType w:val="hybridMultilevel"/>
    <w:tmpl w:val="FA20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B24F0"/>
    <w:multiLevelType w:val="hybridMultilevel"/>
    <w:tmpl w:val="FAE48220"/>
    <w:lvl w:ilvl="0" w:tplc="770C9C7E">
      <w:start w:val="1"/>
      <w:numFmt w:val="decimal"/>
      <w:lvlText w:val="%1."/>
      <w:lvlJc w:val="left"/>
      <w:pPr>
        <w:ind w:left="720" w:hanging="360"/>
      </w:pPr>
      <w:rPr>
        <w:rFonts w:ascii="Merriweather" w:hAnsi="Merriweather"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5984209">
    <w:abstractNumId w:val="0"/>
  </w:num>
  <w:num w:numId="2" w16cid:durableId="1314530712">
    <w:abstractNumId w:val="1"/>
  </w:num>
  <w:num w:numId="3" w16cid:durableId="675769859">
    <w:abstractNumId w:val="6"/>
  </w:num>
  <w:num w:numId="4" w16cid:durableId="1246066711">
    <w:abstractNumId w:val="7"/>
  </w:num>
  <w:num w:numId="5" w16cid:durableId="1443693375">
    <w:abstractNumId w:val="4"/>
  </w:num>
  <w:num w:numId="6" w16cid:durableId="1879589305">
    <w:abstractNumId w:val="8"/>
  </w:num>
  <w:num w:numId="7" w16cid:durableId="937448868">
    <w:abstractNumId w:val="5"/>
  </w:num>
  <w:num w:numId="8" w16cid:durableId="1797480598">
    <w:abstractNumId w:val="2"/>
  </w:num>
  <w:num w:numId="9" w16cid:durableId="2121338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97"/>
    <w:rsid w:val="0000453B"/>
    <w:rsid w:val="0000495A"/>
    <w:rsid w:val="00036DB6"/>
    <w:rsid w:val="000472C3"/>
    <w:rsid w:val="00054552"/>
    <w:rsid w:val="00075EB1"/>
    <w:rsid w:val="00096038"/>
    <w:rsid w:val="000F29E7"/>
    <w:rsid w:val="0012190A"/>
    <w:rsid w:val="00132217"/>
    <w:rsid w:val="00154804"/>
    <w:rsid w:val="00166C22"/>
    <w:rsid w:val="00190379"/>
    <w:rsid w:val="001956CC"/>
    <w:rsid w:val="001E0A0B"/>
    <w:rsid w:val="0020758F"/>
    <w:rsid w:val="002662E0"/>
    <w:rsid w:val="0029326B"/>
    <w:rsid w:val="002C609E"/>
    <w:rsid w:val="002E325A"/>
    <w:rsid w:val="00305429"/>
    <w:rsid w:val="00306ED7"/>
    <w:rsid w:val="00342628"/>
    <w:rsid w:val="00345E50"/>
    <w:rsid w:val="00354FA2"/>
    <w:rsid w:val="00361F6C"/>
    <w:rsid w:val="00372121"/>
    <w:rsid w:val="003773DF"/>
    <w:rsid w:val="003C4D1B"/>
    <w:rsid w:val="003C517A"/>
    <w:rsid w:val="003D6CB1"/>
    <w:rsid w:val="003E393F"/>
    <w:rsid w:val="0040084D"/>
    <w:rsid w:val="00402B52"/>
    <w:rsid w:val="00404AD3"/>
    <w:rsid w:val="00414083"/>
    <w:rsid w:val="00416DB4"/>
    <w:rsid w:val="00435B5B"/>
    <w:rsid w:val="004501D9"/>
    <w:rsid w:val="00467625"/>
    <w:rsid w:val="0048535E"/>
    <w:rsid w:val="004B1930"/>
    <w:rsid w:val="004D6BDD"/>
    <w:rsid w:val="005432D6"/>
    <w:rsid w:val="0057084B"/>
    <w:rsid w:val="005A4D18"/>
    <w:rsid w:val="005B6148"/>
    <w:rsid w:val="005C7FBC"/>
    <w:rsid w:val="005D0F84"/>
    <w:rsid w:val="005D3B5F"/>
    <w:rsid w:val="005D6A67"/>
    <w:rsid w:val="005E3FA9"/>
    <w:rsid w:val="005F30FE"/>
    <w:rsid w:val="00620063"/>
    <w:rsid w:val="00647D2E"/>
    <w:rsid w:val="00657E34"/>
    <w:rsid w:val="006632DE"/>
    <w:rsid w:val="006B0B95"/>
    <w:rsid w:val="006B235A"/>
    <w:rsid w:val="006C2C89"/>
    <w:rsid w:val="006C7585"/>
    <w:rsid w:val="006D410D"/>
    <w:rsid w:val="006D773D"/>
    <w:rsid w:val="006E35F1"/>
    <w:rsid w:val="006E4905"/>
    <w:rsid w:val="006F6D78"/>
    <w:rsid w:val="007108F6"/>
    <w:rsid w:val="00724829"/>
    <w:rsid w:val="00730E05"/>
    <w:rsid w:val="007673ED"/>
    <w:rsid w:val="0077371D"/>
    <w:rsid w:val="007853E2"/>
    <w:rsid w:val="007C2997"/>
    <w:rsid w:val="007D50A9"/>
    <w:rsid w:val="007E2139"/>
    <w:rsid w:val="00810A57"/>
    <w:rsid w:val="00811D9D"/>
    <w:rsid w:val="00812085"/>
    <w:rsid w:val="00826243"/>
    <w:rsid w:val="00837651"/>
    <w:rsid w:val="008400DA"/>
    <w:rsid w:val="0085543D"/>
    <w:rsid w:val="008677F8"/>
    <w:rsid w:val="008A5AC7"/>
    <w:rsid w:val="008D4831"/>
    <w:rsid w:val="008E3D8A"/>
    <w:rsid w:val="008F7226"/>
    <w:rsid w:val="008F74B0"/>
    <w:rsid w:val="008F75B5"/>
    <w:rsid w:val="00917971"/>
    <w:rsid w:val="00920272"/>
    <w:rsid w:val="00923B97"/>
    <w:rsid w:val="0092410D"/>
    <w:rsid w:val="0092708F"/>
    <w:rsid w:val="00944D9D"/>
    <w:rsid w:val="00992494"/>
    <w:rsid w:val="009A488A"/>
    <w:rsid w:val="009A61C8"/>
    <w:rsid w:val="009B25DE"/>
    <w:rsid w:val="009B3C2B"/>
    <w:rsid w:val="009C7F33"/>
    <w:rsid w:val="009E616E"/>
    <w:rsid w:val="009F1D87"/>
    <w:rsid w:val="00A07B7A"/>
    <w:rsid w:val="00A15837"/>
    <w:rsid w:val="00A17246"/>
    <w:rsid w:val="00A23751"/>
    <w:rsid w:val="00A25FA3"/>
    <w:rsid w:val="00A36BAA"/>
    <w:rsid w:val="00A47564"/>
    <w:rsid w:val="00A6222D"/>
    <w:rsid w:val="00A7171C"/>
    <w:rsid w:val="00A77880"/>
    <w:rsid w:val="00AA2EC8"/>
    <w:rsid w:val="00AB0425"/>
    <w:rsid w:val="00AD317B"/>
    <w:rsid w:val="00AD6152"/>
    <w:rsid w:val="00AE1D84"/>
    <w:rsid w:val="00AF15EF"/>
    <w:rsid w:val="00AF7CF4"/>
    <w:rsid w:val="00B01328"/>
    <w:rsid w:val="00B457B9"/>
    <w:rsid w:val="00B97B82"/>
    <w:rsid w:val="00BA7D73"/>
    <w:rsid w:val="00BD194F"/>
    <w:rsid w:val="00BD37F9"/>
    <w:rsid w:val="00BF782D"/>
    <w:rsid w:val="00C00E79"/>
    <w:rsid w:val="00C03555"/>
    <w:rsid w:val="00C03BAD"/>
    <w:rsid w:val="00C05E7F"/>
    <w:rsid w:val="00C23EB2"/>
    <w:rsid w:val="00C338C1"/>
    <w:rsid w:val="00C509E8"/>
    <w:rsid w:val="00C802F1"/>
    <w:rsid w:val="00C87B6D"/>
    <w:rsid w:val="00CC6C0A"/>
    <w:rsid w:val="00D109C1"/>
    <w:rsid w:val="00D2712B"/>
    <w:rsid w:val="00D46A7B"/>
    <w:rsid w:val="00D5215D"/>
    <w:rsid w:val="00D63CB8"/>
    <w:rsid w:val="00D8163E"/>
    <w:rsid w:val="00D9079F"/>
    <w:rsid w:val="00D95E61"/>
    <w:rsid w:val="00DE32AD"/>
    <w:rsid w:val="00E11922"/>
    <w:rsid w:val="00E27249"/>
    <w:rsid w:val="00E67EE5"/>
    <w:rsid w:val="00E722F1"/>
    <w:rsid w:val="00E73464"/>
    <w:rsid w:val="00E862ED"/>
    <w:rsid w:val="00EC37AD"/>
    <w:rsid w:val="00ED63BF"/>
    <w:rsid w:val="00ED6472"/>
    <w:rsid w:val="00ED7802"/>
    <w:rsid w:val="00EF0AC8"/>
    <w:rsid w:val="00F02ABD"/>
    <w:rsid w:val="00F038A5"/>
    <w:rsid w:val="00F10B2B"/>
    <w:rsid w:val="00F2489A"/>
    <w:rsid w:val="00F25365"/>
    <w:rsid w:val="00F57F27"/>
    <w:rsid w:val="00F66FB4"/>
    <w:rsid w:val="00FB75EF"/>
    <w:rsid w:val="00FD711B"/>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BF92F"/>
  <w14:defaultImageDpi w14:val="0"/>
  <w15:docId w15:val="{C19CA380-3682-42D3-85F8-0EA44D1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pt-PT" w:eastAsia="pt-PT"/>
    </w:rPr>
  </w:style>
  <w:style w:type="paragraph" w:styleId="Heading2">
    <w:name w:val="heading 2"/>
    <w:basedOn w:val="Normal"/>
    <w:next w:val="Normal"/>
    <w:link w:val="Heading2Char"/>
    <w:uiPriority w:val="9"/>
    <w:semiHidden/>
    <w:unhideWhenUsed/>
    <w:qFormat/>
    <w:rsid w:val="0048535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1C8"/>
    <w:pPr>
      <w:tabs>
        <w:tab w:val="center" w:pos="4680"/>
        <w:tab w:val="right" w:pos="9360"/>
      </w:tabs>
      <w:spacing w:after="0" w:line="240" w:lineRule="auto"/>
    </w:pPr>
    <w:rPr>
      <w:rFonts w:eastAsia="Calibri"/>
      <w:lang w:val="en-US" w:eastAsia="en-US"/>
    </w:rPr>
  </w:style>
  <w:style w:type="character" w:customStyle="1" w:styleId="HeaderChar">
    <w:name w:val="Header Char"/>
    <w:link w:val="Header"/>
    <w:uiPriority w:val="99"/>
    <w:rsid w:val="009A61C8"/>
    <w:rPr>
      <w:rFonts w:eastAsia="Calibri"/>
      <w:sz w:val="22"/>
      <w:szCs w:val="22"/>
    </w:rPr>
  </w:style>
  <w:style w:type="paragraph" w:styleId="Footer">
    <w:name w:val="footer"/>
    <w:basedOn w:val="Normal"/>
    <w:link w:val="FooterChar"/>
    <w:uiPriority w:val="99"/>
    <w:rsid w:val="009A61C8"/>
    <w:pPr>
      <w:tabs>
        <w:tab w:val="center" w:pos="4680"/>
        <w:tab w:val="right" w:pos="9360"/>
      </w:tabs>
    </w:pPr>
  </w:style>
  <w:style w:type="character" w:customStyle="1" w:styleId="FooterChar">
    <w:name w:val="Footer Char"/>
    <w:link w:val="Footer"/>
    <w:uiPriority w:val="99"/>
    <w:rsid w:val="009A61C8"/>
    <w:rPr>
      <w:sz w:val="22"/>
      <w:szCs w:val="22"/>
      <w:lang w:val="pt-PT" w:eastAsia="pt-PT"/>
    </w:rPr>
  </w:style>
  <w:style w:type="character" w:customStyle="1" w:styleId="Heading2Char">
    <w:name w:val="Heading 2 Char"/>
    <w:basedOn w:val="DefaultParagraphFont"/>
    <w:link w:val="Heading2"/>
    <w:uiPriority w:val="9"/>
    <w:semiHidden/>
    <w:rsid w:val="0048535E"/>
    <w:rPr>
      <w:rFonts w:asciiTheme="majorHAnsi" w:eastAsiaTheme="majorEastAsia" w:hAnsiTheme="majorHAnsi" w:cstheme="majorBidi"/>
      <w:color w:val="0F4761" w:themeColor="accent1" w:themeShade="BF"/>
      <w:sz w:val="26"/>
      <w:szCs w:val="26"/>
      <w:lang w:val="pt-PT" w:eastAsia="pt-PT"/>
    </w:rPr>
  </w:style>
  <w:style w:type="paragraph" w:styleId="ListParagraph">
    <w:name w:val="List Paragraph"/>
    <w:basedOn w:val="Normal"/>
    <w:uiPriority w:val="34"/>
    <w:qFormat/>
    <w:rsid w:val="00D63CB8"/>
    <w:pPr>
      <w:ind w:left="720"/>
      <w:contextualSpacing/>
    </w:pPr>
    <w:rPr>
      <w:rFonts w:eastAsia="Calibri"/>
      <w:lang w:val="en-US" w:eastAsia="en-US"/>
    </w:rPr>
  </w:style>
  <w:style w:type="paragraph" w:styleId="HTMLPreformatted">
    <w:name w:val="HTML Preformatted"/>
    <w:basedOn w:val="Normal"/>
    <w:link w:val="HTMLPreformattedChar"/>
    <w:uiPriority w:val="99"/>
    <w:unhideWhenUsed/>
    <w:rsid w:val="00E11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11922"/>
    <w:rPr>
      <w:rFonts w:ascii="Courier New" w:hAnsi="Courier New" w:cs="Courier New"/>
      <w:lang w:val="pt-PT" w:eastAsia="pt-PT"/>
    </w:rPr>
  </w:style>
  <w:style w:type="character" w:customStyle="1" w:styleId="y2iqfc">
    <w:name w:val="y2iqfc"/>
    <w:basedOn w:val="DefaultParagraphFont"/>
    <w:rsid w:val="00E1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AF3FBE710C34A9F4770D77699DE68" ma:contentTypeVersion="12" ma:contentTypeDescription="Create a new document." ma:contentTypeScope="" ma:versionID="0baf7e5bdd385c1ef473452a49c09d7c">
  <xsd:schema xmlns:xsd="http://www.w3.org/2001/XMLSchema" xmlns:xs="http://www.w3.org/2001/XMLSchema" xmlns:p="http://schemas.microsoft.com/office/2006/metadata/properties" xmlns:ns3="a7c5f43a-335b-47aa-83da-6e4161c79d88" targetNamespace="http://schemas.microsoft.com/office/2006/metadata/properties" ma:root="true" ma:fieldsID="d26c46adf496f45a0dd9353d7645e188" ns3:_="">
    <xsd:import namespace="a7c5f43a-335b-47aa-83da-6e4161c79d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f43a-335b-47aa-83da-6e4161c79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73D5F-9906-40C8-A7E6-B1E590886E24}">
  <ds:schemaRefs/>
</ds:datastoreItem>
</file>

<file path=customXml/itemProps2.xml><?xml version="1.0" encoding="utf-8"?>
<ds:datastoreItem xmlns:ds="http://schemas.openxmlformats.org/officeDocument/2006/customXml" ds:itemID="{A5F7DB25-66B7-441A-9092-EE7D83AA1922}">
  <ds:schemaRefs>
    <ds:schemaRef ds:uri="http://schemas.microsoft.com/sharepoint/v3/contenttype/forms"/>
  </ds:schemaRefs>
</ds:datastoreItem>
</file>

<file path=customXml/itemProps3.xml><?xml version="1.0" encoding="utf-8"?>
<ds:datastoreItem xmlns:ds="http://schemas.openxmlformats.org/officeDocument/2006/customXml" ds:itemID="{A710CA3F-285A-4CB5-AD07-FE9FE32ED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f43a-335b-47aa-83da-6e4161c7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1202</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Maxwell</dc:creator>
  <cp:keywords/>
  <dc:description/>
  <cp:lastModifiedBy>Ana Mabel Alipui</cp:lastModifiedBy>
  <cp:revision>20</cp:revision>
  <cp:lastPrinted>2025-01-28T19:24:00Z</cp:lastPrinted>
  <dcterms:created xsi:type="dcterms:W3CDTF">2025-01-28T19:12:00Z</dcterms:created>
  <dcterms:modified xsi:type="dcterms:W3CDTF">2025-01-28T19:24:00Z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0x010100104AF3FBE710C34A9F4770D77699DE68</vt:lpwstr>
  </property>
</Properties>
</file>